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52A5" w:rsidRPr="00337D48" w:rsidRDefault="009552A5" w:rsidP="00FE5F82">
      <w:pPr>
        <w:widowControl w:val="0"/>
        <w:autoSpaceDE w:val="0"/>
        <w:autoSpaceDN w:val="0"/>
        <w:spacing w:after="0" w:line="240" w:lineRule="auto"/>
        <w:ind w:left="5529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7D48">
        <w:rPr>
          <w:rFonts w:ascii="Times New Roman" w:eastAsia="Times New Roman" w:hAnsi="Times New Roman"/>
          <w:sz w:val="28"/>
          <w:szCs w:val="28"/>
          <w:lang w:eastAsia="ru-RU"/>
        </w:rPr>
        <w:t>Приложение</w:t>
      </w:r>
    </w:p>
    <w:p w:rsidR="009552A5" w:rsidRPr="00337D48" w:rsidRDefault="009552A5" w:rsidP="00FE5F82">
      <w:pPr>
        <w:widowControl w:val="0"/>
        <w:autoSpaceDE w:val="0"/>
        <w:autoSpaceDN w:val="0"/>
        <w:spacing w:after="0" w:line="240" w:lineRule="auto"/>
        <w:ind w:left="5529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7D48">
        <w:rPr>
          <w:rFonts w:ascii="Times New Roman" w:eastAsia="Times New Roman" w:hAnsi="Times New Roman"/>
          <w:sz w:val="28"/>
          <w:szCs w:val="28"/>
          <w:lang w:eastAsia="ru-RU"/>
        </w:rPr>
        <w:t>к постановлению администрации</w:t>
      </w:r>
    </w:p>
    <w:p w:rsidR="009552A5" w:rsidRPr="00337D48" w:rsidRDefault="009552A5" w:rsidP="00FE5F82">
      <w:pPr>
        <w:widowControl w:val="0"/>
        <w:autoSpaceDE w:val="0"/>
        <w:autoSpaceDN w:val="0"/>
        <w:spacing w:after="0" w:line="240" w:lineRule="auto"/>
        <w:ind w:left="5529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7D48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9552A5" w:rsidRPr="00337D48" w:rsidRDefault="009552A5" w:rsidP="00FE5F82">
      <w:pPr>
        <w:widowControl w:val="0"/>
        <w:autoSpaceDE w:val="0"/>
        <w:autoSpaceDN w:val="0"/>
        <w:spacing w:after="0" w:line="240" w:lineRule="auto"/>
        <w:ind w:left="5529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7D48">
        <w:rPr>
          <w:rFonts w:ascii="Times New Roman" w:eastAsia="Times New Roman" w:hAnsi="Times New Roman"/>
          <w:sz w:val="28"/>
          <w:szCs w:val="28"/>
          <w:lang w:eastAsia="ru-RU"/>
        </w:rPr>
        <w:t>Славянский район</w:t>
      </w:r>
    </w:p>
    <w:p w:rsidR="009552A5" w:rsidRPr="00337D48" w:rsidRDefault="009552A5" w:rsidP="00FE5F82">
      <w:pPr>
        <w:widowControl w:val="0"/>
        <w:autoSpaceDE w:val="0"/>
        <w:autoSpaceDN w:val="0"/>
        <w:spacing w:after="0" w:line="240" w:lineRule="auto"/>
        <w:ind w:left="5529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7D48">
        <w:rPr>
          <w:rFonts w:ascii="Times New Roman" w:eastAsia="Times New Roman" w:hAnsi="Times New Roman"/>
          <w:sz w:val="28"/>
          <w:szCs w:val="28"/>
          <w:lang w:eastAsia="ru-RU"/>
        </w:rPr>
        <w:t>от____________№_______</w:t>
      </w:r>
    </w:p>
    <w:p w:rsidR="009552A5" w:rsidRPr="00337D48" w:rsidRDefault="009552A5" w:rsidP="00FE5F82">
      <w:pPr>
        <w:widowControl w:val="0"/>
        <w:autoSpaceDE w:val="0"/>
        <w:autoSpaceDN w:val="0"/>
        <w:spacing w:after="0" w:line="240" w:lineRule="auto"/>
        <w:ind w:left="5529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552A5" w:rsidRPr="00337D48" w:rsidRDefault="009552A5" w:rsidP="00FE5F82">
      <w:pPr>
        <w:widowControl w:val="0"/>
        <w:autoSpaceDE w:val="0"/>
        <w:autoSpaceDN w:val="0"/>
        <w:spacing w:after="0" w:line="240" w:lineRule="auto"/>
        <w:ind w:left="5529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7D48">
        <w:rPr>
          <w:rFonts w:ascii="Times New Roman" w:eastAsia="Times New Roman" w:hAnsi="Times New Roman"/>
          <w:sz w:val="28"/>
          <w:szCs w:val="28"/>
          <w:lang w:eastAsia="ru-RU"/>
        </w:rPr>
        <w:t>«Приложение</w:t>
      </w:r>
    </w:p>
    <w:p w:rsidR="009552A5" w:rsidRPr="00337D48" w:rsidRDefault="009552A5" w:rsidP="00FE5F82">
      <w:pPr>
        <w:widowControl w:val="0"/>
        <w:autoSpaceDE w:val="0"/>
        <w:autoSpaceDN w:val="0"/>
        <w:spacing w:after="0" w:line="240" w:lineRule="auto"/>
        <w:ind w:left="5529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552A5" w:rsidRPr="00337D48" w:rsidRDefault="009552A5" w:rsidP="00FE5F82">
      <w:pPr>
        <w:widowControl w:val="0"/>
        <w:autoSpaceDE w:val="0"/>
        <w:autoSpaceDN w:val="0"/>
        <w:spacing w:after="0" w:line="240" w:lineRule="auto"/>
        <w:ind w:left="5529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7D48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УТВЕРЖДЕНА </w:t>
      </w:r>
    </w:p>
    <w:p w:rsidR="009552A5" w:rsidRPr="00337D48" w:rsidRDefault="009552A5" w:rsidP="00FE5F82">
      <w:pPr>
        <w:widowControl w:val="0"/>
        <w:autoSpaceDE w:val="0"/>
        <w:autoSpaceDN w:val="0"/>
        <w:spacing w:after="0" w:line="240" w:lineRule="auto"/>
        <w:ind w:left="5529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7D48">
        <w:rPr>
          <w:rFonts w:ascii="Times New Roman" w:eastAsia="Times New Roman" w:hAnsi="Times New Roman"/>
          <w:sz w:val="28"/>
          <w:szCs w:val="28"/>
          <w:lang w:eastAsia="ru-RU"/>
        </w:rPr>
        <w:t>постановлением администрации</w:t>
      </w:r>
    </w:p>
    <w:p w:rsidR="009552A5" w:rsidRPr="00337D48" w:rsidRDefault="009552A5" w:rsidP="00FE5F82">
      <w:pPr>
        <w:widowControl w:val="0"/>
        <w:autoSpaceDE w:val="0"/>
        <w:autoSpaceDN w:val="0"/>
        <w:spacing w:after="0" w:line="240" w:lineRule="auto"/>
        <w:ind w:left="5529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7D48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9552A5" w:rsidRPr="00337D48" w:rsidRDefault="009552A5" w:rsidP="00FE5F82">
      <w:pPr>
        <w:widowControl w:val="0"/>
        <w:autoSpaceDE w:val="0"/>
        <w:autoSpaceDN w:val="0"/>
        <w:spacing w:after="0" w:line="240" w:lineRule="auto"/>
        <w:ind w:left="5529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7D48">
        <w:rPr>
          <w:rFonts w:ascii="Times New Roman" w:eastAsia="Times New Roman" w:hAnsi="Times New Roman"/>
          <w:sz w:val="28"/>
          <w:szCs w:val="28"/>
          <w:lang w:eastAsia="ru-RU"/>
        </w:rPr>
        <w:t>Славянский район</w:t>
      </w:r>
    </w:p>
    <w:p w:rsidR="00534283" w:rsidRPr="00337D48" w:rsidRDefault="00534283" w:rsidP="00FE5F82">
      <w:pPr>
        <w:widowControl w:val="0"/>
        <w:autoSpaceDE w:val="0"/>
        <w:autoSpaceDN w:val="0"/>
        <w:spacing w:after="0" w:line="240" w:lineRule="auto"/>
        <w:ind w:left="5529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7D48">
        <w:rPr>
          <w:rFonts w:ascii="Times New Roman" w:eastAsia="Times New Roman" w:hAnsi="Times New Roman"/>
          <w:sz w:val="28"/>
          <w:szCs w:val="28"/>
          <w:lang w:eastAsia="ru-RU"/>
        </w:rPr>
        <w:t xml:space="preserve">от 02 июля 2015 г. № 1218 </w:t>
      </w:r>
    </w:p>
    <w:p w:rsidR="009552A5" w:rsidRPr="00337D48" w:rsidRDefault="009552A5" w:rsidP="00FE5F82">
      <w:pPr>
        <w:widowControl w:val="0"/>
        <w:autoSpaceDE w:val="0"/>
        <w:autoSpaceDN w:val="0"/>
        <w:spacing w:after="0" w:line="240" w:lineRule="auto"/>
        <w:ind w:left="5529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7D48">
        <w:rPr>
          <w:rFonts w:ascii="Times New Roman" w:eastAsia="Times New Roman" w:hAnsi="Times New Roman"/>
          <w:sz w:val="28"/>
          <w:szCs w:val="28"/>
          <w:lang w:eastAsia="ru-RU"/>
        </w:rPr>
        <w:t>(в редакции постановления</w:t>
      </w:r>
    </w:p>
    <w:p w:rsidR="009552A5" w:rsidRPr="00337D48" w:rsidRDefault="009552A5" w:rsidP="00FE5F82">
      <w:pPr>
        <w:widowControl w:val="0"/>
        <w:autoSpaceDE w:val="0"/>
        <w:autoSpaceDN w:val="0"/>
        <w:spacing w:after="0" w:line="240" w:lineRule="auto"/>
        <w:ind w:left="5529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7D48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муниципального </w:t>
      </w:r>
    </w:p>
    <w:p w:rsidR="009552A5" w:rsidRPr="00337D48" w:rsidRDefault="009552A5" w:rsidP="00FE5F82">
      <w:pPr>
        <w:widowControl w:val="0"/>
        <w:autoSpaceDE w:val="0"/>
        <w:autoSpaceDN w:val="0"/>
        <w:spacing w:after="0" w:line="240" w:lineRule="auto"/>
        <w:ind w:left="5529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7D48">
        <w:rPr>
          <w:rFonts w:ascii="Times New Roman" w:eastAsia="Times New Roman" w:hAnsi="Times New Roman"/>
          <w:sz w:val="28"/>
          <w:szCs w:val="28"/>
          <w:lang w:eastAsia="ru-RU"/>
        </w:rPr>
        <w:t>образования Славянский район)</w:t>
      </w:r>
    </w:p>
    <w:p w:rsidR="009552A5" w:rsidRPr="00337D48" w:rsidRDefault="009552A5" w:rsidP="00FE5F82">
      <w:pPr>
        <w:widowControl w:val="0"/>
        <w:autoSpaceDE w:val="0"/>
        <w:autoSpaceDN w:val="0"/>
        <w:spacing w:after="0" w:line="240" w:lineRule="auto"/>
        <w:ind w:left="5529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7D48">
        <w:rPr>
          <w:rFonts w:ascii="Times New Roman" w:eastAsia="Times New Roman" w:hAnsi="Times New Roman"/>
          <w:sz w:val="28"/>
          <w:szCs w:val="28"/>
          <w:lang w:eastAsia="ru-RU"/>
        </w:rPr>
        <w:t>от __________ № ___________</w:t>
      </w:r>
    </w:p>
    <w:p w:rsidR="00291191" w:rsidRPr="00337D48" w:rsidRDefault="00291191" w:rsidP="007F19CD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E5C63" w:rsidRPr="00337D48" w:rsidRDefault="006E5C63" w:rsidP="007F19CD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90C17" w:rsidRPr="00337D48" w:rsidRDefault="009552A5" w:rsidP="006E5C6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37D48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МУНИЦИПАЛЬНАЯ ПРОГРАММА</w:t>
      </w:r>
    </w:p>
    <w:p w:rsidR="007D6536" w:rsidRPr="00337D48" w:rsidRDefault="007D6536" w:rsidP="007D65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337D4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муниципального образования Славянский район</w:t>
      </w:r>
    </w:p>
    <w:p w:rsidR="007D6536" w:rsidRPr="00337D48" w:rsidRDefault="007D6536" w:rsidP="007D65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37D4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</w:t>
      </w:r>
      <w:r w:rsidRPr="00337D4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Модернизация, техническое перевооружение и капитальный </w:t>
      </w:r>
    </w:p>
    <w:p w:rsidR="007D6536" w:rsidRPr="00337D48" w:rsidRDefault="007D6536" w:rsidP="007D653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37D48">
        <w:rPr>
          <w:rFonts w:ascii="Times New Roman" w:eastAsia="Times New Roman" w:hAnsi="Times New Roman"/>
          <w:b/>
          <w:sz w:val="28"/>
          <w:szCs w:val="28"/>
          <w:lang w:eastAsia="ru-RU"/>
        </w:rPr>
        <w:t>ремонт объектов топливно-энергетического комплекса</w:t>
      </w:r>
    </w:p>
    <w:p w:rsidR="007D6536" w:rsidRPr="00337D48" w:rsidRDefault="007D6536" w:rsidP="007D65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337D48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муниципального образования Славянский район</w:t>
      </w:r>
      <w:r w:rsidRPr="00337D4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</w:t>
      </w:r>
    </w:p>
    <w:p w:rsidR="00291191" w:rsidRPr="00337D48" w:rsidRDefault="00291191" w:rsidP="006E5C63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CA536D" w:rsidRPr="00337D48" w:rsidRDefault="003D1324" w:rsidP="007F19C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P33"/>
      <w:bookmarkEnd w:id="0"/>
      <w:r w:rsidRPr="00337D48">
        <w:rPr>
          <w:rFonts w:ascii="Times New Roman" w:hAnsi="Times New Roman" w:cs="Times New Roman"/>
          <w:sz w:val="28"/>
          <w:szCs w:val="28"/>
        </w:rPr>
        <w:t>1. Паспорт муниципальной</w:t>
      </w:r>
      <w:r w:rsidR="00CA536D" w:rsidRPr="00337D48">
        <w:rPr>
          <w:rFonts w:ascii="Times New Roman" w:hAnsi="Times New Roman" w:cs="Times New Roman"/>
          <w:sz w:val="28"/>
          <w:szCs w:val="28"/>
        </w:rPr>
        <w:t xml:space="preserve"> программы</w:t>
      </w:r>
    </w:p>
    <w:p w:rsidR="00CA536D" w:rsidRPr="00337D48" w:rsidRDefault="00CA536D" w:rsidP="007F19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09"/>
        <w:gridCol w:w="4706"/>
      </w:tblGrid>
      <w:tr w:rsidR="00CA536D" w:rsidRPr="00337D48">
        <w:tc>
          <w:tcPr>
            <w:tcW w:w="4309" w:type="dxa"/>
          </w:tcPr>
          <w:p w:rsidR="00CA536D" w:rsidRPr="00337D48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 </w:t>
            </w:r>
            <w:r w:rsidR="00BC38FE" w:rsidRPr="00337D48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4706" w:type="dxa"/>
          </w:tcPr>
          <w:p w:rsidR="00CA536D" w:rsidRPr="00337D48" w:rsidRDefault="00C324DF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Администрация муниципального образования Славянский район, управление жизнеобеспечения, транспорта и связи администрации муниципального образования Славянский район</w:t>
            </w:r>
            <w:r w:rsidR="0028366A" w:rsidRPr="00337D4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07289D" w:rsidRPr="00337D48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муниципальное казенное учреждение «Управление жилищно-коммунального хозяйства»</w:t>
            </w:r>
          </w:p>
        </w:tc>
      </w:tr>
      <w:tr w:rsidR="00CA536D" w:rsidRPr="00337D48">
        <w:tc>
          <w:tcPr>
            <w:tcW w:w="4309" w:type="dxa"/>
          </w:tcPr>
          <w:p w:rsidR="00CA536D" w:rsidRPr="00337D48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</w:t>
            </w:r>
            <w:r w:rsidR="00BC38FE" w:rsidRPr="00337D4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4706" w:type="dxa"/>
          </w:tcPr>
          <w:p w:rsidR="00CA536D" w:rsidRPr="00337D48" w:rsidRDefault="00C324DF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Администрация муниципального образования Славянский район, управление жизнеобеспечения, транспорта и связи администрации муниципального образования Славянский район</w:t>
            </w:r>
            <w:r w:rsidR="0028366A" w:rsidRPr="00337D4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28366A" w:rsidRPr="00337D48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муниципальное казенное учреждение «Управление жилищно-коммунального хозяйства»</w:t>
            </w:r>
          </w:p>
        </w:tc>
      </w:tr>
      <w:tr w:rsidR="00CA536D" w:rsidRPr="00337D48">
        <w:tc>
          <w:tcPr>
            <w:tcW w:w="4309" w:type="dxa"/>
          </w:tcPr>
          <w:p w:rsidR="00CA536D" w:rsidRPr="00337D48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Участники </w:t>
            </w:r>
            <w:r w:rsidR="00BC38FE" w:rsidRPr="00337D48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4706" w:type="dxa"/>
          </w:tcPr>
          <w:p w:rsidR="00CA536D" w:rsidRPr="00337D48" w:rsidRDefault="00C324DF" w:rsidP="0028366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Администрация муниципального образования Славянский район, управление жизнеобеспечения, транспорта и связи администрации муниципальног</w:t>
            </w:r>
            <w:r w:rsidR="0007289D" w:rsidRPr="00337D48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о образования Славянский район,</w:t>
            </w:r>
            <w:r w:rsidR="0007289D" w:rsidRPr="00337D48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муниципальное казенное учреждение «Управление жилищно-коммунального хозяйства»</w:t>
            </w:r>
          </w:p>
        </w:tc>
      </w:tr>
      <w:tr w:rsidR="00CA536D" w:rsidRPr="00337D48">
        <w:tc>
          <w:tcPr>
            <w:tcW w:w="4309" w:type="dxa"/>
          </w:tcPr>
          <w:p w:rsidR="00CA536D" w:rsidRPr="00337D48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Период реализации</w:t>
            </w:r>
          </w:p>
        </w:tc>
        <w:tc>
          <w:tcPr>
            <w:tcW w:w="4706" w:type="dxa"/>
          </w:tcPr>
          <w:p w:rsidR="00CA536D" w:rsidRPr="00337D48" w:rsidRDefault="008B5276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первый этап: 2015 - 2024</w:t>
            </w:r>
            <w:r w:rsidR="00CA536D" w:rsidRPr="00337D48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  <w:p w:rsidR="00CA536D" w:rsidRPr="00337D48" w:rsidRDefault="005174CA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вто</w:t>
            </w:r>
            <w:r w:rsidR="00F16F51" w:rsidRPr="00337D48">
              <w:rPr>
                <w:rFonts w:ascii="Times New Roman" w:hAnsi="Times New Roman" w:cs="Times New Roman"/>
                <w:sz w:val="28"/>
                <w:szCs w:val="28"/>
              </w:rPr>
              <w:t>рой этап: 2025 - 2028</w:t>
            </w:r>
            <w:r w:rsidR="00CA536D" w:rsidRPr="00337D48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CA536D" w:rsidRPr="00337D48" w:rsidTr="0007289D">
        <w:tc>
          <w:tcPr>
            <w:tcW w:w="4309" w:type="dxa"/>
          </w:tcPr>
          <w:p w:rsidR="00CA536D" w:rsidRPr="00337D48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 xml:space="preserve">Цели </w:t>
            </w:r>
            <w:r w:rsidR="00BC38FE" w:rsidRPr="00337D48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4706" w:type="dxa"/>
            <w:tcBorders>
              <w:bottom w:val="nil"/>
            </w:tcBorders>
          </w:tcPr>
          <w:p w:rsidR="00CA536D" w:rsidRPr="00337D48" w:rsidRDefault="0007289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повышение эффективности обеспечения потребителей внутреннего рынка Славянского района соответствующими объемами производства продукции и услуг топливно-энергетического комплекса</w:t>
            </w:r>
          </w:p>
        </w:tc>
      </w:tr>
      <w:tr w:rsidR="00CA536D" w:rsidRPr="00337D48">
        <w:tc>
          <w:tcPr>
            <w:tcW w:w="4309" w:type="dxa"/>
          </w:tcPr>
          <w:p w:rsidR="00CA536D" w:rsidRPr="00337D48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Общий объем финансового обеспечения реализации государственной программы за период ее реализации, тыс. рублей</w:t>
            </w:r>
          </w:p>
        </w:tc>
        <w:tc>
          <w:tcPr>
            <w:tcW w:w="4706" w:type="dxa"/>
          </w:tcPr>
          <w:p w:rsidR="00CA536D" w:rsidRPr="00337D48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 xml:space="preserve">всего: </w:t>
            </w:r>
            <w:r w:rsidR="00A30955" w:rsidRPr="00337D48">
              <w:rPr>
                <w:rFonts w:ascii="Times New Roman" w:hAnsi="Times New Roman" w:cs="Times New Roman"/>
                <w:sz w:val="28"/>
                <w:szCs w:val="28"/>
              </w:rPr>
              <w:t>232</w:t>
            </w:r>
            <w:r w:rsidR="00E90486" w:rsidRPr="00337D48">
              <w:rPr>
                <w:rFonts w:ascii="Times New Roman" w:hAnsi="Times New Roman" w:cs="Times New Roman"/>
                <w:sz w:val="28"/>
                <w:szCs w:val="28"/>
              </w:rPr>
              <w:t xml:space="preserve"> 095,8</w:t>
            </w:r>
          </w:p>
          <w:p w:rsidR="00CA536D" w:rsidRPr="00337D48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 xml:space="preserve">первый этап: </w:t>
            </w:r>
            <w:r w:rsidR="00E90486" w:rsidRPr="00337D48">
              <w:rPr>
                <w:rFonts w:ascii="Times New Roman" w:hAnsi="Times New Roman" w:cs="Times New Roman"/>
                <w:sz w:val="28"/>
                <w:szCs w:val="28"/>
              </w:rPr>
              <w:t>212 095,8</w:t>
            </w:r>
          </w:p>
          <w:p w:rsidR="00CA536D" w:rsidRPr="00337D48" w:rsidRDefault="005174CA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 xml:space="preserve">второй этап: </w:t>
            </w:r>
            <w:r w:rsidR="00F16F51" w:rsidRPr="00337D4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A377D2" w:rsidRPr="00337D48">
              <w:rPr>
                <w:rFonts w:ascii="Times New Roman" w:hAnsi="Times New Roman" w:cs="Times New Roman"/>
                <w:sz w:val="28"/>
                <w:szCs w:val="28"/>
              </w:rPr>
              <w:t> 000,</w:t>
            </w:r>
            <w:r w:rsidR="000445A4" w:rsidRPr="00337D4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A536D" w:rsidRPr="00337D48">
        <w:tc>
          <w:tcPr>
            <w:tcW w:w="4309" w:type="dxa"/>
          </w:tcPr>
          <w:p w:rsidR="00CA536D" w:rsidRPr="00337D48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Увязка со стратегическими целями стратегии социально-экономическ</w:t>
            </w:r>
            <w:r w:rsidR="005174CA" w:rsidRPr="00337D48">
              <w:rPr>
                <w:rFonts w:ascii="Times New Roman" w:hAnsi="Times New Roman" w:cs="Times New Roman"/>
                <w:sz w:val="28"/>
                <w:szCs w:val="28"/>
              </w:rPr>
              <w:t>ого развития Краснодарского края</w:t>
            </w:r>
          </w:p>
        </w:tc>
        <w:tc>
          <w:tcPr>
            <w:tcW w:w="4706" w:type="dxa"/>
          </w:tcPr>
          <w:p w:rsidR="00CA536D" w:rsidRPr="00337D48" w:rsidRDefault="00C65D1A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 xml:space="preserve">СЦ-12 (Ц-12.5), </w:t>
            </w:r>
            <w:r w:rsidR="0007289D" w:rsidRPr="00337D48">
              <w:rPr>
                <w:rFonts w:ascii="Times New Roman" w:hAnsi="Times New Roman" w:cs="Times New Roman"/>
                <w:sz w:val="28"/>
                <w:szCs w:val="28"/>
              </w:rPr>
              <w:t>СЦ-13,</w:t>
            </w: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 xml:space="preserve"> (Ц-13.3), СЦ-16</w:t>
            </w:r>
          </w:p>
        </w:tc>
      </w:tr>
      <w:tr w:rsidR="00CA536D" w:rsidRPr="00337D48">
        <w:tc>
          <w:tcPr>
            <w:tcW w:w="4309" w:type="dxa"/>
          </w:tcPr>
          <w:p w:rsidR="00CA536D" w:rsidRPr="00337D48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Влияние на достижение национальных целей развития Российской Федерации</w:t>
            </w:r>
          </w:p>
        </w:tc>
        <w:tc>
          <w:tcPr>
            <w:tcW w:w="4706" w:type="dxa"/>
          </w:tcPr>
          <w:p w:rsidR="00CA536D" w:rsidRPr="00337D48" w:rsidRDefault="0007289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достойный, эффективный труд и успешное предпринимательство</w:t>
            </w:r>
          </w:p>
        </w:tc>
      </w:tr>
    </w:tbl>
    <w:p w:rsidR="00C051D4" w:rsidRPr="00337D48" w:rsidRDefault="00C051D4" w:rsidP="007F19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  <w:sectPr w:rsidR="00C051D4" w:rsidRPr="00337D48" w:rsidSect="00FE5F82">
          <w:headerReference w:type="default" r:id="rId8"/>
          <w:pgSz w:w="11905" w:h="16838"/>
          <w:pgMar w:top="1134" w:right="565" w:bottom="1134" w:left="1701" w:header="0" w:footer="0" w:gutter="0"/>
          <w:cols w:space="720"/>
          <w:titlePg/>
          <w:docGrid w:linePitch="299"/>
        </w:sectPr>
      </w:pPr>
    </w:p>
    <w:p w:rsidR="00E01F1C" w:rsidRPr="00337D48" w:rsidRDefault="00E01F1C" w:rsidP="008E4D74">
      <w:pPr>
        <w:widowControl w:val="0"/>
        <w:autoSpaceDE w:val="0"/>
        <w:autoSpaceDN w:val="0"/>
        <w:spacing w:after="0" w:line="240" w:lineRule="auto"/>
        <w:ind w:left="11340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7D48">
        <w:rPr>
          <w:rFonts w:ascii="Times New Roman" w:eastAsia="Times New Roman" w:hAnsi="Times New Roman"/>
          <w:sz w:val="28"/>
          <w:szCs w:val="28"/>
          <w:lang w:eastAsia="ru-RU"/>
        </w:rPr>
        <w:t>Приложение 1</w:t>
      </w:r>
    </w:p>
    <w:p w:rsidR="00E01F1C" w:rsidRPr="00337D48" w:rsidRDefault="00E01F1C" w:rsidP="008E4D74">
      <w:pPr>
        <w:widowControl w:val="0"/>
        <w:autoSpaceDE w:val="0"/>
        <w:autoSpaceDN w:val="0"/>
        <w:spacing w:after="0" w:line="240" w:lineRule="auto"/>
        <w:ind w:left="1134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7D48">
        <w:rPr>
          <w:rFonts w:ascii="Times New Roman" w:eastAsia="Times New Roman" w:hAnsi="Times New Roman"/>
          <w:sz w:val="28"/>
          <w:szCs w:val="28"/>
          <w:lang w:eastAsia="ru-RU"/>
        </w:rPr>
        <w:t>к Положению</w:t>
      </w:r>
    </w:p>
    <w:p w:rsidR="00E01F1C" w:rsidRPr="00337D48" w:rsidRDefault="00E01F1C" w:rsidP="008E4D74">
      <w:pPr>
        <w:widowControl w:val="0"/>
        <w:autoSpaceDE w:val="0"/>
        <w:autoSpaceDN w:val="0"/>
        <w:spacing w:after="0" w:line="240" w:lineRule="auto"/>
        <w:ind w:left="1134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7D48">
        <w:rPr>
          <w:rFonts w:ascii="Times New Roman" w:eastAsia="Times New Roman" w:hAnsi="Times New Roman"/>
          <w:sz w:val="28"/>
          <w:szCs w:val="28"/>
          <w:lang w:eastAsia="ru-RU"/>
        </w:rPr>
        <w:t>о системе управления</w:t>
      </w:r>
    </w:p>
    <w:p w:rsidR="00E01F1C" w:rsidRPr="00337D48" w:rsidRDefault="00E01F1C" w:rsidP="008E4D74">
      <w:pPr>
        <w:widowControl w:val="0"/>
        <w:autoSpaceDE w:val="0"/>
        <w:autoSpaceDN w:val="0"/>
        <w:spacing w:after="0" w:line="240" w:lineRule="auto"/>
        <w:ind w:left="1134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7D48">
        <w:rPr>
          <w:rFonts w:ascii="Times New Roman" w:eastAsia="Times New Roman" w:hAnsi="Times New Roman"/>
          <w:sz w:val="28"/>
          <w:szCs w:val="28"/>
          <w:lang w:eastAsia="ru-RU"/>
        </w:rPr>
        <w:t>муниципальными программам</w:t>
      </w:r>
    </w:p>
    <w:p w:rsidR="00E01F1C" w:rsidRPr="00337D48" w:rsidRDefault="00E01F1C" w:rsidP="008E4D74">
      <w:pPr>
        <w:widowControl w:val="0"/>
        <w:autoSpaceDE w:val="0"/>
        <w:autoSpaceDN w:val="0"/>
        <w:spacing w:after="0" w:line="240" w:lineRule="auto"/>
        <w:ind w:left="1134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7D48">
        <w:rPr>
          <w:rFonts w:ascii="Times New Roman" w:eastAsia="Times New Roman" w:hAnsi="Times New Roman"/>
          <w:sz w:val="28"/>
          <w:szCs w:val="28"/>
          <w:lang w:eastAsia="ru-RU"/>
        </w:rPr>
        <w:t>МО Славянский район</w:t>
      </w:r>
    </w:p>
    <w:p w:rsidR="00E01F1C" w:rsidRPr="00337D48" w:rsidRDefault="00E01F1C" w:rsidP="00E01F1C">
      <w:pPr>
        <w:pStyle w:val="ConsPlusTitle"/>
        <w:outlineLvl w:val="1"/>
        <w:rPr>
          <w:rFonts w:ascii="Times New Roman" w:hAnsi="Times New Roman" w:cs="Times New Roman"/>
          <w:sz w:val="28"/>
          <w:szCs w:val="28"/>
        </w:rPr>
      </w:pPr>
    </w:p>
    <w:p w:rsidR="00E01F1C" w:rsidRPr="00337D48" w:rsidRDefault="00E01F1C" w:rsidP="00E01F1C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37D48">
        <w:rPr>
          <w:rFonts w:ascii="Times New Roman" w:hAnsi="Times New Roman" w:cs="Times New Roman"/>
          <w:sz w:val="28"/>
          <w:szCs w:val="28"/>
        </w:rPr>
        <w:t>1. Целевые показатели муниципальной программы</w:t>
      </w:r>
    </w:p>
    <w:p w:rsidR="00BC38FE" w:rsidRPr="00337D48" w:rsidRDefault="00BC38FE" w:rsidP="007F19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69"/>
        <w:gridCol w:w="1873"/>
        <w:gridCol w:w="1411"/>
        <w:gridCol w:w="238"/>
        <w:gridCol w:w="1027"/>
        <w:gridCol w:w="705"/>
        <w:gridCol w:w="705"/>
        <w:gridCol w:w="704"/>
        <w:gridCol w:w="705"/>
        <w:gridCol w:w="2396"/>
        <w:gridCol w:w="2421"/>
        <w:gridCol w:w="2206"/>
      </w:tblGrid>
      <w:tr w:rsidR="006C7324" w:rsidRPr="00337D48" w:rsidTr="00EC4DC7">
        <w:tc>
          <w:tcPr>
            <w:tcW w:w="769" w:type="dxa"/>
            <w:vMerge w:val="restart"/>
          </w:tcPr>
          <w:p w:rsidR="006C7324" w:rsidRPr="00337D48" w:rsidRDefault="006C7324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1873" w:type="dxa"/>
            <w:vMerge w:val="restart"/>
          </w:tcPr>
          <w:p w:rsidR="006C7324" w:rsidRPr="00337D48" w:rsidRDefault="006C7324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411" w:type="dxa"/>
            <w:vMerge w:val="restart"/>
          </w:tcPr>
          <w:p w:rsidR="006C7324" w:rsidRPr="00337D48" w:rsidRDefault="006C7324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65" w:type="dxa"/>
            <w:gridSpan w:val="2"/>
            <w:vMerge w:val="restart"/>
          </w:tcPr>
          <w:p w:rsidR="006C7324" w:rsidRPr="00337D48" w:rsidRDefault="006C7324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Базовое значение</w:t>
            </w:r>
          </w:p>
        </w:tc>
        <w:tc>
          <w:tcPr>
            <w:tcW w:w="2819" w:type="dxa"/>
            <w:gridSpan w:val="4"/>
          </w:tcPr>
          <w:p w:rsidR="006C7324" w:rsidRPr="00337D48" w:rsidRDefault="006C7324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Значения показателя</w:t>
            </w:r>
          </w:p>
        </w:tc>
        <w:tc>
          <w:tcPr>
            <w:tcW w:w="2396" w:type="dxa"/>
            <w:vMerge w:val="restart"/>
          </w:tcPr>
          <w:p w:rsidR="006C7324" w:rsidRPr="00337D48" w:rsidRDefault="006C7324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Документ</w:t>
            </w:r>
          </w:p>
        </w:tc>
        <w:tc>
          <w:tcPr>
            <w:tcW w:w="2421" w:type="dxa"/>
            <w:vMerge w:val="restart"/>
          </w:tcPr>
          <w:p w:rsidR="006C7324" w:rsidRPr="00337D48" w:rsidRDefault="006C7324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Ответственный за достижение показателя</w:t>
            </w:r>
          </w:p>
        </w:tc>
        <w:tc>
          <w:tcPr>
            <w:tcW w:w="2206" w:type="dxa"/>
            <w:vMerge w:val="restart"/>
          </w:tcPr>
          <w:p w:rsidR="006C7324" w:rsidRPr="00337D48" w:rsidRDefault="006C7324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Связь с показателями НЦ, ВДЛ, ГП &lt;1&gt;</w:t>
            </w:r>
          </w:p>
        </w:tc>
      </w:tr>
      <w:tr w:rsidR="006C7324" w:rsidRPr="00337D48" w:rsidTr="006C7324">
        <w:tc>
          <w:tcPr>
            <w:tcW w:w="769" w:type="dxa"/>
            <w:vMerge/>
          </w:tcPr>
          <w:p w:rsidR="00A321D8" w:rsidRPr="00337D48" w:rsidRDefault="00A321D8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3" w:type="dxa"/>
            <w:vMerge/>
          </w:tcPr>
          <w:p w:rsidR="00A321D8" w:rsidRPr="00337D48" w:rsidRDefault="00A321D8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  <w:vMerge/>
          </w:tcPr>
          <w:p w:rsidR="00A321D8" w:rsidRPr="00337D48" w:rsidRDefault="00A321D8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vMerge/>
          </w:tcPr>
          <w:p w:rsidR="00A321D8" w:rsidRPr="00337D48" w:rsidRDefault="00A321D8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</w:tcPr>
          <w:p w:rsidR="00A321D8" w:rsidRPr="00337D48" w:rsidRDefault="00A321D8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</w:p>
        </w:tc>
        <w:tc>
          <w:tcPr>
            <w:tcW w:w="705" w:type="dxa"/>
          </w:tcPr>
          <w:p w:rsidR="00A321D8" w:rsidRPr="00337D48" w:rsidRDefault="00A321D8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2026 год</w:t>
            </w:r>
          </w:p>
        </w:tc>
        <w:tc>
          <w:tcPr>
            <w:tcW w:w="704" w:type="dxa"/>
          </w:tcPr>
          <w:p w:rsidR="00A321D8" w:rsidRPr="00337D48" w:rsidRDefault="00A321D8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2027 год</w:t>
            </w:r>
          </w:p>
        </w:tc>
        <w:tc>
          <w:tcPr>
            <w:tcW w:w="705" w:type="dxa"/>
          </w:tcPr>
          <w:p w:rsidR="00A321D8" w:rsidRPr="00337D48" w:rsidRDefault="006C7324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2028 год</w:t>
            </w:r>
          </w:p>
        </w:tc>
        <w:tc>
          <w:tcPr>
            <w:tcW w:w="2396" w:type="dxa"/>
            <w:vMerge/>
          </w:tcPr>
          <w:p w:rsidR="00A321D8" w:rsidRPr="00337D48" w:rsidRDefault="00A321D8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1" w:type="dxa"/>
            <w:vMerge/>
          </w:tcPr>
          <w:p w:rsidR="00A321D8" w:rsidRPr="00337D48" w:rsidRDefault="00A321D8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6" w:type="dxa"/>
            <w:vMerge/>
          </w:tcPr>
          <w:p w:rsidR="00A321D8" w:rsidRPr="00337D48" w:rsidRDefault="00A321D8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7324" w:rsidRPr="00337D48" w:rsidTr="006C7324">
        <w:tc>
          <w:tcPr>
            <w:tcW w:w="769" w:type="dxa"/>
          </w:tcPr>
          <w:p w:rsidR="00A321D8" w:rsidRPr="00337D48" w:rsidRDefault="00A321D8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73" w:type="dxa"/>
          </w:tcPr>
          <w:p w:rsidR="00A321D8" w:rsidRPr="00337D48" w:rsidRDefault="00A321D8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1" w:type="dxa"/>
          </w:tcPr>
          <w:p w:rsidR="00A321D8" w:rsidRPr="00337D48" w:rsidRDefault="00A321D8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65" w:type="dxa"/>
            <w:gridSpan w:val="2"/>
          </w:tcPr>
          <w:p w:rsidR="00A321D8" w:rsidRPr="00337D48" w:rsidRDefault="00A321D8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5" w:type="dxa"/>
          </w:tcPr>
          <w:p w:rsidR="00A321D8" w:rsidRPr="00337D48" w:rsidRDefault="00A321D8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5" w:type="dxa"/>
          </w:tcPr>
          <w:p w:rsidR="00A321D8" w:rsidRPr="00337D48" w:rsidRDefault="00A321D8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4" w:type="dxa"/>
          </w:tcPr>
          <w:p w:rsidR="00A321D8" w:rsidRPr="00337D48" w:rsidRDefault="00A321D8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5" w:type="dxa"/>
          </w:tcPr>
          <w:p w:rsidR="00A321D8" w:rsidRPr="00337D48" w:rsidRDefault="00A321D8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6" w:type="dxa"/>
          </w:tcPr>
          <w:p w:rsidR="00A321D8" w:rsidRPr="00337D48" w:rsidRDefault="00A321D8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421" w:type="dxa"/>
          </w:tcPr>
          <w:p w:rsidR="00A321D8" w:rsidRPr="00337D48" w:rsidRDefault="00A321D8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206" w:type="dxa"/>
          </w:tcPr>
          <w:p w:rsidR="00A321D8" w:rsidRPr="00337D48" w:rsidRDefault="00A321D8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A321D8" w:rsidRPr="00337D48" w:rsidTr="006C7324">
        <w:tc>
          <w:tcPr>
            <w:tcW w:w="769" w:type="dxa"/>
          </w:tcPr>
          <w:p w:rsidR="00A321D8" w:rsidRPr="00337D48" w:rsidRDefault="00A321D8" w:rsidP="007F19CD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73" w:type="dxa"/>
          </w:tcPr>
          <w:p w:rsidR="00A321D8" w:rsidRPr="00337D48" w:rsidRDefault="00A321D8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18" w:type="dxa"/>
            <w:gridSpan w:val="10"/>
          </w:tcPr>
          <w:p w:rsidR="00A321D8" w:rsidRPr="00337D48" w:rsidRDefault="00A321D8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Показатели целей муниципальной программы</w:t>
            </w:r>
          </w:p>
        </w:tc>
      </w:tr>
      <w:tr w:rsidR="00A321D8" w:rsidRPr="00337D48" w:rsidTr="006C7324">
        <w:tc>
          <w:tcPr>
            <w:tcW w:w="769" w:type="dxa"/>
          </w:tcPr>
          <w:p w:rsidR="00A321D8" w:rsidRPr="00337D48" w:rsidRDefault="00A321D8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1873" w:type="dxa"/>
          </w:tcPr>
          <w:p w:rsidR="00A321D8" w:rsidRPr="00337D48" w:rsidRDefault="00A321D8" w:rsidP="000728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18" w:type="dxa"/>
            <w:gridSpan w:val="10"/>
          </w:tcPr>
          <w:p w:rsidR="00A321D8" w:rsidRPr="00337D48" w:rsidRDefault="00A321D8" w:rsidP="000728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Цель муниципальной программы - повышение эффективности обеспечения потребителей внутреннего рынка Славянского района соответствующими объемами производства продукции и услуг топливно-энергетического комплекса</w:t>
            </w:r>
          </w:p>
        </w:tc>
      </w:tr>
      <w:tr w:rsidR="006C7324" w:rsidRPr="00337D48" w:rsidTr="006C7324">
        <w:tc>
          <w:tcPr>
            <w:tcW w:w="769" w:type="dxa"/>
          </w:tcPr>
          <w:p w:rsidR="00A321D8" w:rsidRPr="00337D48" w:rsidRDefault="00A321D8" w:rsidP="000728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1.1.1</w:t>
            </w:r>
          </w:p>
        </w:tc>
        <w:tc>
          <w:tcPr>
            <w:tcW w:w="1873" w:type="dxa"/>
          </w:tcPr>
          <w:p w:rsidR="00A321D8" w:rsidRPr="00337D48" w:rsidRDefault="00A321D8" w:rsidP="000728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Доля потерь тепловой энергии при ее передаче в общем объеме переданной тепловой энергии</w:t>
            </w:r>
          </w:p>
        </w:tc>
        <w:tc>
          <w:tcPr>
            <w:tcW w:w="1411" w:type="dxa"/>
          </w:tcPr>
          <w:p w:rsidR="00A321D8" w:rsidRPr="00337D48" w:rsidRDefault="00A321D8" w:rsidP="000728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1265" w:type="dxa"/>
            <w:gridSpan w:val="2"/>
          </w:tcPr>
          <w:p w:rsidR="00A321D8" w:rsidRPr="00337D48" w:rsidRDefault="00A321D8" w:rsidP="000728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705" w:type="dxa"/>
          </w:tcPr>
          <w:p w:rsidR="00A321D8" w:rsidRPr="00337D48" w:rsidRDefault="00A321D8" w:rsidP="000728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bookmarkStart w:id="1" w:name="_GoBack"/>
            <w:bookmarkEnd w:id="1"/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5" w:type="dxa"/>
          </w:tcPr>
          <w:p w:rsidR="00A321D8" w:rsidRPr="00337D48" w:rsidRDefault="00A321D8" w:rsidP="000728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704" w:type="dxa"/>
          </w:tcPr>
          <w:p w:rsidR="00A321D8" w:rsidRPr="00337D48" w:rsidRDefault="00A321D8" w:rsidP="000728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705" w:type="dxa"/>
          </w:tcPr>
          <w:p w:rsidR="00A321D8" w:rsidRPr="00337D48" w:rsidRDefault="00916EB7" w:rsidP="00916EB7">
            <w:pPr>
              <w:pStyle w:val="ConsPlusNormal"/>
              <w:jc w:val="center"/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396" w:type="dxa"/>
          </w:tcPr>
          <w:p w:rsidR="00A321D8" w:rsidRPr="00337D48" w:rsidRDefault="00EC4DC7" w:rsidP="000728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hyperlink r:id="rId9">
              <w:r w:rsidR="00A321D8" w:rsidRPr="00337D48">
                <w:rPr>
                  <w:rFonts w:ascii="Times New Roman" w:hAnsi="Times New Roman" w:cs="Times New Roman"/>
                  <w:sz w:val="28"/>
                  <w:szCs w:val="28"/>
                </w:rPr>
                <w:t>Стратегия</w:t>
              </w:r>
            </w:hyperlink>
            <w:r w:rsidR="00A321D8" w:rsidRPr="00337D48">
              <w:rPr>
                <w:rFonts w:ascii="Times New Roman" w:hAnsi="Times New Roman" w:cs="Times New Roman"/>
                <w:sz w:val="28"/>
                <w:szCs w:val="28"/>
              </w:rPr>
              <w:t xml:space="preserve"> социально-экономического развития Российской Федерации с низким уровнем выбросов парниковых газов до 2050 года (распоряжение Правительства Российской Федерации от 29 октября 2021 г. N 3052-р);</w:t>
            </w:r>
          </w:p>
          <w:p w:rsidR="00A321D8" w:rsidRPr="00337D48" w:rsidRDefault="00EC4DC7" w:rsidP="000728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">
              <w:r w:rsidR="00A321D8" w:rsidRPr="00337D48">
                <w:rPr>
                  <w:rFonts w:ascii="Times New Roman" w:hAnsi="Times New Roman" w:cs="Times New Roman"/>
                  <w:sz w:val="28"/>
                  <w:szCs w:val="28"/>
                </w:rPr>
                <w:t>требования</w:t>
              </w:r>
            </w:hyperlink>
            <w:r w:rsidR="00A321D8" w:rsidRPr="00337D48">
              <w:rPr>
                <w:rFonts w:ascii="Times New Roman" w:hAnsi="Times New Roman" w:cs="Times New Roman"/>
                <w:sz w:val="28"/>
                <w:szCs w:val="28"/>
              </w:rPr>
              <w:t xml:space="preserve"> к региональным и муниципальным программам в области энергосбережения и повышения энергетической эффективности (постановление Правительства Российской Федерации от 11 февраля 2021 г. N 161)</w:t>
            </w:r>
          </w:p>
        </w:tc>
        <w:tc>
          <w:tcPr>
            <w:tcW w:w="2421" w:type="dxa"/>
          </w:tcPr>
          <w:p w:rsidR="00A321D8" w:rsidRPr="00337D48" w:rsidRDefault="00A321D8" w:rsidP="0007289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Управление жизнеобеспечения, транспорта и связи администрации муниципального образования Славянский район</w:t>
            </w:r>
          </w:p>
        </w:tc>
        <w:tc>
          <w:tcPr>
            <w:tcW w:w="2206" w:type="dxa"/>
          </w:tcPr>
          <w:p w:rsidR="00A321D8" w:rsidRPr="00337D48" w:rsidRDefault="00A321D8" w:rsidP="0007289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321D8" w:rsidRPr="00337D48" w:rsidTr="006C7324">
        <w:tc>
          <w:tcPr>
            <w:tcW w:w="4291" w:type="dxa"/>
            <w:gridSpan w:val="4"/>
          </w:tcPr>
          <w:p w:rsidR="00A321D8" w:rsidRPr="00337D48" w:rsidRDefault="00A321D8" w:rsidP="00005EAD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69" w:type="dxa"/>
            <w:gridSpan w:val="8"/>
          </w:tcPr>
          <w:p w:rsidR="00A321D8" w:rsidRPr="00337D48" w:rsidRDefault="00A321D8" w:rsidP="00005EAD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&lt;1&gt; Указывается наименование показателя национальной цели, показателя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Федерации, показателя государственной программы Российской Федерации, вклад в достижение которого обеспечивает показатель цели государственной программы, с указанием соответствующей маркировки: "НЦ", "ВДЛ", "ГП" (при наличии).</w:t>
            </w:r>
          </w:p>
        </w:tc>
      </w:tr>
    </w:tbl>
    <w:p w:rsidR="00916EB7" w:rsidRPr="00337D48" w:rsidRDefault="00916EB7" w:rsidP="004846B6">
      <w:pPr>
        <w:pStyle w:val="ConsPlusTitle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CC656E" w:rsidRPr="00337D48" w:rsidRDefault="00916EB7" w:rsidP="00461269">
      <w:pPr>
        <w:spacing w:after="160" w:line="259" w:lineRule="auto"/>
        <w:rPr>
          <w:rFonts w:ascii="Times New Roman" w:hAnsi="Times New Roman"/>
          <w:b/>
          <w:sz w:val="28"/>
          <w:szCs w:val="28"/>
        </w:rPr>
      </w:pPr>
      <w:r w:rsidRPr="00337D48">
        <w:rPr>
          <w:rFonts w:ascii="Times New Roman" w:hAnsi="Times New Roman"/>
          <w:b/>
          <w:sz w:val="28"/>
          <w:szCs w:val="28"/>
        </w:rPr>
        <w:br w:type="page"/>
      </w:r>
    </w:p>
    <w:p w:rsidR="00461269" w:rsidRPr="00337D48" w:rsidRDefault="00461269" w:rsidP="0046126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337D48">
        <w:rPr>
          <w:rFonts w:ascii="Times New Roman" w:hAnsi="Times New Roman" w:cs="Times New Roman"/>
          <w:b w:val="0"/>
          <w:sz w:val="28"/>
          <w:szCs w:val="28"/>
        </w:rPr>
        <w:t xml:space="preserve">СВЕДЕНИЯ </w:t>
      </w:r>
    </w:p>
    <w:p w:rsidR="00461269" w:rsidRPr="00337D48" w:rsidRDefault="00461269" w:rsidP="0046126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337D48">
        <w:rPr>
          <w:rFonts w:ascii="Times New Roman" w:hAnsi="Times New Roman" w:cs="Times New Roman"/>
          <w:b w:val="0"/>
          <w:sz w:val="28"/>
          <w:szCs w:val="28"/>
        </w:rPr>
        <w:t>о порядке сбора информации и методике расчета</w:t>
      </w:r>
    </w:p>
    <w:p w:rsidR="00461269" w:rsidRPr="00337D48" w:rsidRDefault="00461269" w:rsidP="0046126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337D48">
        <w:rPr>
          <w:rFonts w:ascii="Times New Roman" w:hAnsi="Times New Roman" w:cs="Times New Roman"/>
          <w:b w:val="0"/>
          <w:sz w:val="28"/>
          <w:szCs w:val="28"/>
        </w:rPr>
        <w:t>целевых показателей муниципальной программы</w:t>
      </w:r>
    </w:p>
    <w:p w:rsidR="00461269" w:rsidRPr="00337D48" w:rsidRDefault="00461269" w:rsidP="0046126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337D48">
        <w:rPr>
          <w:rFonts w:ascii="Times New Roman" w:hAnsi="Times New Roman" w:cs="Times New Roman"/>
          <w:b w:val="0"/>
          <w:sz w:val="28"/>
          <w:szCs w:val="28"/>
        </w:rPr>
        <w:t>«Модернизация, техническое перевооружение и капитальный ремонт объектов топливно-энергетического комплекса муниципального образования Славянский район»</w:t>
      </w:r>
    </w:p>
    <w:p w:rsidR="006C724F" w:rsidRPr="00337D48" w:rsidRDefault="006C724F" w:rsidP="0046126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67"/>
        <w:gridCol w:w="2302"/>
        <w:gridCol w:w="1384"/>
        <w:gridCol w:w="1574"/>
        <w:gridCol w:w="2589"/>
        <w:gridCol w:w="2349"/>
        <w:gridCol w:w="2495"/>
        <w:gridCol w:w="1867"/>
      </w:tblGrid>
      <w:tr w:rsidR="00337D48" w:rsidRPr="00337D48" w:rsidTr="006C724F">
        <w:trPr>
          <w:trHeight w:val="1498"/>
        </w:trPr>
        <w:tc>
          <w:tcPr>
            <w:tcW w:w="567" w:type="dxa"/>
            <w:vAlign w:val="center"/>
          </w:tcPr>
          <w:p w:rsidR="00CB17D9" w:rsidRPr="00337D48" w:rsidRDefault="00CB17D9" w:rsidP="00CB17D9">
            <w:pPr>
              <w:spacing w:after="0"/>
              <w:ind w:right="-78"/>
              <w:rPr>
                <w:rFonts w:ascii="Times New Roman" w:hAnsi="Times New Roman"/>
                <w:sz w:val="26"/>
                <w:szCs w:val="26"/>
              </w:rPr>
            </w:pPr>
            <w:r w:rsidRPr="00337D48">
              <w:rPr>
                <w:rFonts w:ascii="Times New Roman" w:hAnsi="Times New Roman"/>
                <w:sz w:val="26"/>
                <w:szCs w:val="26"/>
              </w:rPr>
              <w:t>№ п/п</w:t>
            </w:r>
          </w:p>
        </w:tc>
        <w:tc>
          <w:tcPr>
            <w:tcW w:w="2302" w:type="dxa"/>
            <w:vAlign w:val="center"/>
          </w:tcPr>
          <w:p w:rsidR="00CB17D9" w:rsidRPr="00337D48" w:rsidRDefault="00CB17D9" w:rsidP="00CB17D9">
            <w:pPr>
              <w:spacing w:after="0" w:line="204" w:lineRule="auto"/>
              <w:ind w:left="-113" w:right="-7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7D48">
              <w:rPr>
                <w:rFonts w:ascii="Times New Roman" w:hAnsi="Times New Roman"/>
                <w:sz w:val="26"/>
                <w:szCs w:val="26"/>
              </w:rPr>
              <w:t>Наименование</w:t>
            </w:r>
          </w:p>
          <w:p w:rsidR="00CB17D9" w:rsidRPr="00337D48" w:rsidRDefault="00CB17D9" w:rsidP="00CB17D9">
            <w:pPr>
              <w:spacing w:after="0" w:line="204" w:lineRule="auto"/>
              <w:ind w:left="-113" w:right="-7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7D48">
              <w:rPr>
                <w:rFonts w:ascii="Times New Roman" w:hAnsi="Times New Roman"/>
                <w:sz w:val="26"/>
                <w:szCs w:val="26"/>
              </w:rPr>
              <w:t>целевого показателя</w:t>
            </w:r>
          </w:p>
        </w:tc>
        <w:tc>
          <w:tcPr>
            <w:tcW w:w="1385" w:type="dxa"/>
            <w:vAlign w:val="center"/>
          </w:tcPr>
          <w:p w:rsidR="00CB17D9" w:rsidRPr="00337D48" w:rsidRDefault="00CB17D9" w:rsidP="00CB17D9">
            <w:pPr>
              <w:spacing w:after="0" w:line="204" w:lineRule="auto"/>
              <w:ind w:left="-113" w:right="-7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7D48">
              <w:rPr>
                <w:rFonts w:ascii="Times New Roman" w:hAnsi="Times New Roman"/>
                <w:sz w:val="26"/>
                <w:szCs w:val="26"/>
              </w:rPr>
              <w:t>Единица</w:t>
            </w:r>
          </w:p>
          <w:p w:rsidR="00CB17D9" w:rsidRPr="00337D48" w:rsidRDefault="00CB17D9" w:rsidP="00CB17D9">
            <w:pPr>
              <w:spacing w:after="0" w:line="204" w:lineRule="auto"/>
              <w:ind w:left="-113" w:right="-7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7D48">
              <w:rPr>
                <w:rFonts w:ascii="Times New Roman" w:hAnsi="Times New Roman"/>
                <w:sz w:val="26"/>
                <w:szCs w:val="26"/>
              </w:rPr>
              <w:t>измерения</w:t>
            </w:r>
          </w:p>
        </w:tc>
        <w:tc>
          <w:tcPr>
            <w:tcW w:w="1574" w:type="dxa"/>
            <w:vAlign w:val="center"/>
          </w:tcPr>
          <w:p w:rsidR="00CB17D9" w:rsidRPr="00337D48" w:rsidRDefault="00CB17D9" w:rsidP="00CB17D9">
            <w:pPr>
              <w:spacing w:after="0" w:line="204" w:lineRule="auto"/>
              <w:ind w:left="-113" w:right="-7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7D48">
              <w:rPr>
                <w:rFonts w:ascii="Times New Roman" w:hAnsi="Times New Roman"/>
                <w:sz w:val="26"/>
                <w:szCs w:val="26"/>
              </w:rPr>
              <w:t>Тенденция развития целевого показателя</w:t>
            </w:r>
          </w:p>
          <w:p w:rsidR="00CB17D9" w:rsidRPr="00337D48" w:rsidRDefault="00CB17D9" w:rsidP="00CB17D9">
            <w:pPr>
              <w:spacing w:after="0" w:line="204" w:lineRule="auto"/>
              <w:ind w:left="-113" w:right="-7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7D48">
              <w:rPr>
                <w:rFonts w:ascii="Times New Roman" w:hAnsi="Times New Roman"/>
                <w:sz w:val="26"/>
                <w:szCs w:val="26"/>
              </w:rPr>
              <w:t>&lt;1&gt;</w:t>
            </w:r>
          </w:p>
        </w:tc>
        <w:tc>
          <w:tcPr>
            <w:tcW w:w="2590" w:type="dxa"/>
            <w:vAlign w:val="center"/>
          </w:tcPr>
          <w:p w:rsidR="00CB17D9" w:rsidRPr="00337D48" w:rsidRDefault="00CB17D9" w:rsidP="00CB17D9">
            <w:pPr>
              <w:spacing w:after="0" w:line="204" w:lineRule="auto"/>
              <w:ind w:left="-113" w:right="-7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7D48">
              <w:rPr>
                <w:rFonts w:ascii="Times New Roman" w:hAnsi="Times New Roman"/>
                <w:sz w:val="26"/>
                <w:szCs w:val="26"/>
              </w:rPr>
              <w:t>Методика расчета целевого показателя (формула), алгоритм формирования формул, методологические пояснения к базовым показателям, используемым в формуле</w:t>
            </w:r>
          </w:p>
        </w:tc>
        <w:tc>
          <w:tcPr>
            <w:tcW w:w="2349" w:type="dxa"/>
            <w:vAlign w:val="center"/>
          </w:tcPr>
          <w:p w:rsidR="00CB17D9" w:rsidRPr="00337D48" w:rsidRDefault="00CB17D9" w:rsidP="00CB17D9">
            <w:pPr>
              <w:spacing w:after="0" w:line="204" w:lineRule="auto"/>
              <w:ind w:left="-113" w:right="-7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7D48">
              <w:rPr>
                <w:rFonts w:ascii="Times New Roman" w:hAnsi="Times New Roman"/>
                <w:sz w:val="26"/>
                <w:szCs w:val="26"/>
              </w:rPr>
              <w:t>Источник исходных данных для расчета значения (формирования данных) целевого показателя</w:t>
            </w:r>
          </w:p>
        </w:tc>
        <w:tc>
          <w:tcPr>
            <w:tcW w:w="2495" w:type="dxa"/>
            <w:vAlign w:val="center"/>
          </w:tcPr>
          <w:p w:rsidR="00CB17D9" w:rsidRPr="00337D48" w:rsidRDefault="00CB17D9" w:rsidP="00CB17D9">
            <w:pPr>
              <w:spacing w:after="0" w:line="204" w:lineRule="auto"/>
              <w:ind w:left="-113" w:right="-7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7D48">
              <w:rPr>
                <w:rFonts w:ascii="Times New Roman" w:hAnsi="Times New Roman"/>
                <w:sz w:val="26"/>
                <w:szCs w:val="26"/>
              </w:rPr>
              <w:t>Ответственный за сбор данных и расчет целевого показателя</w:t>
            </w:r>
          </w:p>
        </w:tc>
        <w:tc>
          <w:tcPr>
            <w:tcW w:w="1867" w:type="dxa"/>
            <w:vAlign w:val="center"/>
          </w:tcPr>
          <w:p w:rsidR="00CB17D9" w:rsidRPr="00337D48" w:rsidRDefault="00CB17D9" w:rsidP="00CB17D9">
            <w:pPr>
              <w:spacing w:after="0" w:line="204" w:lineRule="auto"/>
              <w:ind w:left="-113" w:right="-7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7D48">
              <w:rPr>
                <w:rFonts w:ascii="Times New Roman" w:hAnsi="Times New Roman"/>
                <w:sz w:val="26"/>
                <w:szCs w:val="26"/>
              </w:rPr>
              <w:t>Временные характеристики целевого показателя &lt;2&gt;</w:t>
            </w:r>
          </w:p>
        </w:tc>
      </w:tr>
      <w:tr w:rsidR="00337D48" w:rsidRPr="00337D48" w:rsidTr="00EC4DC7">
        <w:trPr>
          <w:trHeight w:val="276"/>
        </w:trPr>
        <w:tc>
          <w:tcPr>
            <w:tcW w:w="567" w:type="dxa"/>
          </w:tcPr>
          <w:p w:rsidR="007E1149" w:rsidRPr="00337D48" w:rsidRDefault="007E1149" w:rsidP="00CB17D9">
            <w:pPr>
              <w:spacing w:after="160" w:line="259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337D48">
              <w:rPr>
                <w:rFonts w:ascii="Times New Roman" w:eastAsiaTheme="minorEastAsia" w:hAnsi="Times New Roman"/>
                <w:sz w:val="28"/>
                <w:szCs w:val="28"/>
              </w:rPr>
              <w:t>1</w:t>
            </w:r>
          </w:p>
        </w:tc>
        <w:tc>
          <w:tcPr>
            <w:tcW w:w="14562" w:type="dxa"/>
            <w:gridSpan w:val="7"/>
          </w:tcPr>
          <w:p w:rsidR="007E1149" w:rsidRPr="00337D48" w:rsidRDefault="007E1149" w:rsidP="00EC4DC7">
            <w:pPr>
              <w:spacing w:after="0" w:line="259" w:lineRule="auto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337D48">
              <w:rPr>
                <w:rFonts w:ascii="Times New Roman" w:eastAsiaTheme="minorEastAsia" w:hAnsi="Times New Roman"/>
                <w:sz w:val="28"/>
                <w:szCs w:val="28"/>
              </w:rPr>
              <w:t>Муниципальная программа «Модернизация, техническое перевооружение и капитальный ремонт объектов топливно-энергетического комплекса муниципального образования Славянский район»</w:t>
            </w:r>
          </w:p>
        </w:tc>
      </w:tr>
      <w:tr w:rsidR="00337D48" w:rsidRPr="00337D48" w:rsidTr="006C724F">
        <w:trPr>
          <w:trHeight w:val="273"/>
        </w:trPr>
        <w:tc>
          <w:tcPr>
            <w:tcW w:w="567" w:type="dxa"/>
            <w:vAlign w:val="center"/>
          </w:tcPr>
          <w:p w:rsidR="00EC4DC7" w:rsidRPr="00337D48" w:rsidRDefault="00EC4DC7" w:rsidP="00EC4DC7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7D4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302" w:type="dxa"/>
            <w:vAlign w:val="center"/>
          </w:tcPr>
          <w:p w:rsidR="00EC4DC7" w:rsidRPr="00337D48" w:rsidRDefault="00EC4DC7" w:rsidP="00EC4DC7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7D4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385" w:type="dxa"/>
            <w:vAlign w:val="center"/>
          </w:tcPr>
          <w:p w:rsidR="00EC4DC7" w:rsidRPr="00337D48" w:rsidRDefault="00EC4DC7" w:rsidP="00EC4DC7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7D4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574" w:type="dxa"/>
            <w:vAlign w:val="center"/>
          </w:tcPr>
          <w:p w:rsidR="00EC4DC7" w:rsidRPr="00337D48" w:rsidRDefault="00EC4DC7" w:rsidP="00EC4DC7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7D4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590" w:type="dxa"/>
            <w:vAlign w:val="center"/>
          </w:tcPr>
          <w:p w:rsidR="00EC4DC7" w:rsidRPr="00337D48" w:rsidRDefault="00EC4DC7" w:rsidP="00EC4DC7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7D48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349" w:type="dxa"/>
            <w:vAlign w:val="center"/>
          </w:tcPr>
          <w:p w:rsidR="00EC4DC7" w:rsidRPr="00337D48" w:rsidRDefault="00EC4DC7" w:rsidP="00EC4DC7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7D48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495" w:type="dxa"/>
            <w:vAlign w:val="center"/>
          </w:tcPr>
          <w:p w:rsidR="00EC4DC7" w:rsidRPr="00337D48" w:rsidRDefault="00EC4DC7" w:rsidP="00EC4DC7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7D48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1867" w:type="dxa"/>
            <w:vAlign w:val="center"/>
          </w:tcPr>
          <w:p w:rsidR="00EC4DC7" w:rsidRPr="00337D48" w:rsidRDefault="00EC4DC7" w:rsidP="00EC4DC7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7D48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</w:tr>
      <w:tr w:rsidR="00337D48" w:rsidRPr="00337D48" w:rsidTr="006C724F">
        <w:tc>
          <w:tcPr>
            <w:tcW w:w="567" w:type="dxa"/>
          </w:tcPr>
          <w:p w:rsidR="00EC4DC7" w:rsidRPr="00337D48" w:rsidRDefault="00EC4DC7" w:rsidP="00EC4DC7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337D48">
              <w:rPr>
                <w:rFonts w:ascii="Times New Roman" w:hAnsi="Times New Roman"/>
                <w:sz w:val="26"/>
                <w:szCs w:val="26"/>
              </w:rPr>
              <w:t>1.1</w:t>
            </w:r>
          </w:p>
        </w:tc>
        <w:tc>
          <w:tcPr>
            <w:tcW w:w="2302" w:type="dxa"/>
          </w:tcPr>
          <w:p w:rsidR="00EC4DC7" w:rsidRPr="00337D48" w:rsidRDefault="00EC4DC7" w:rsidP="00EC4DC7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337D48">
              <w:rPr>
                <w:rFonts w:ascii="Times New Roman" w:eastAsia="Times New Roman" w:hAnsi="Times New Roman"/>
                <w:sz w:val="26"/>
                <w:szCs w:val="26"/>
              </w:rPr>
              <w:t>Доля котельных, находящихся в стадии модернизации, технического перевооружения, капитального ремонта в общем количестве котельных, задействованных в рамках программы (</w:t>
            </w:r>
            <w:proofErr w:type="spellStart"/>
            <w:r w:rsidRPr="00337D48">
              <w:rPr>
                <w:rFonts w:ascii="Times New Roman" w:eastAsia="Times New Roman" w:hAnsi="Times New Roman"/>
                <w:sz w:val="26"/>
                <w:szCs w:val="26"/>
              </w:rPr>
              <w:t>Дтек</w:t>
            </w:r>
            <w:proofErr w:type="spellEnd"/>
            <w:r w:rsidRPr="00337D48">
              <w:rPr>
                <w:rFonts w:ascii="Times New Roman" w:eastAsia="Times New Roman" w:hAnsi="Times New Roman"/>
                <w:sz w:val="26"/>
                <w:szCs w:val="26"/>
              </w:rPr>
              <w:t>).</w:t>
            </w:r>
          </w:p>
        </w:tc>
        <w:tc>
          <w:tcPr>
            <w:tcW w:w="1385" w:type="dxa"/>
          </w:tcPr>
          <w:p w:rsidR="00EC4DC7" w:rsidRPr="00337D48" w:rsidRDefault="00EC4DC7" w:rsidP="00EC4DC7">
            <w:pPr>
              <w:jc w:val="center"/>
              <w:rPr>
                <w:rFonts w:ascii="Times New Roman" w:eastAsia="MS Mincho" w:hAnsi="Times New Roman"/>
                <w:sz w:val="26"/>
                <w:szCs w:val="26"/>
              </w:rPr>
            </w:pPr>
            <w:r w:rsidRPr="00337D48">
              <w:rPr>
                <w:rFonts w:ascii="Times New Roman" w:eastAsia="MS Mincho" w:hAnsi="Times New Roman"/>
                <w:sz w:val="26"/>
                <w:szCs w:val="26"/>
              </w:rPr>
              <w:t>%</w:t>
            </w:r>
          </w:p>
        </w:tc>
        <w:tc>
          <w:tcPr>
            <w:tcW w:w="1574" w:type="dxa"/>
          </w:tcPr>
          <w:p w:rsidR="00EC4DC7" w:rsidRPr="00337D48" w:rsidRDefault="00EC4DC7" w:rsidP="00EC4DC7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7D48">
              <w:rPr>
                <w:rFonts w:ascii="Times New Roman" w:hAnsi="Times New Roman"/>
                <w:sz w:val="26"/>
                <w:szCs w:val="26"/>
              </w:rPr>
              <w:t>снижение</w:t>
            </w:r>
          </w:p>
          <w:p w:rsidR="00EC4DC7" w:rsidRPr="00337D48" w:rsidRDefault="00EC4DC7" w:rsidP="00EC4DC7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7D48">
              <w:rPr>
                <w:rFonts w:ascii="Times New Roman" w:hAnsi="Times New Roman"/>
                <w:sz w:val="26"/>
                <w:szCs w:val="26"/>
              </w:rPr>
              <w:t>показателя</w:t>
            </w:r>
          </w:p>
        </w:tc>
        <w:tc>
          <w:tcPr>
            <w:tcW w:w="2590" w:type="dxa"/>
          </w:tcPr>
          <w:p w:rsidR="00EC4DC7" w:rsidRPr="00337D48" w:rsidRDefault="00EC4DC7" w:rsidP="00EC4DC7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337D48">
              <w:rPr>
                <w:rFonts w:ascii="Times New Roman" w:hAnsi="Times New Roman"/>
                <w:sz w:val="26"/>
                <w:szCs w:val="26"/>
              </w:rPr>
              <w:t>Дтек</w:t>
            </w:r>
            <w:proofErr w:type="spellEnd"/>
            <w:r w:rsidRPr="00337D48">
              <w:rPr>
                <w:rFonts w:ascii="Times New Roman" w:hAnsi="Times New Roman"/>
                <w:sz w:val="26"/>
                <w:szCs w:val="26"/>
              </w:rPr>
              <w:t xml:space="preserve"> = </w:t>
            </w:r>
            <w:proofErr w:type="spellStart"/>
            <w:r w:rsidRPr="00337D48">
              <w:rPr>
                <w:rFonts w:ascii="Times New Roman" w:hAnsi="Times New Roman"/>
                <w:sz w:val="26"/>
                <w:szCs w:val="26"/>
              </w:rPr>
              <w:t>Ктек</w:t>
            </w:r>
            <w:proofErr w:type="spellEnd"/>
            <w:r w:rsidRPr="00337D48">
              <w:rPr>
                <w:rFonts w:ascii="Times New Roman" w:hAnsi="Times New Roman"/>
                <w:sz w:val="26"/>
                <w:szCs w:val="26"/>
              </w:rPr>
              <w:t xml:space="preserve"> / </w:t>
            </w:r>
            <w:proofErr w:type="spellStart"/>
            <w:r w:rsidRPr="00337D48">
              <w:rPr>
                <w:rFonts w:ascii="Times New Roman" w:hAnsi="Times New Roman"/>
                <w:sz w:val="26"/>
                <w:szCs w:val="26"/>
              </w:rPr>
              <w:t>Коб</w:t>
            </w:r>
            <w:proofErr w:type="spellEnd"/>
            <w:r w:rsidRPr="00337D48">
              <w:rPr>
                <w:rFonts w:ascii="Times New Roman" w:hAnsi="Times New Roman"/>
                <w:sz w:val="26"/>
                <w:szCs w:val="26"/>
              </w:rPr>
              <w:t xml:space="preserve"> х 100%,</w:t>
            </w:r>
          </w:p>
          <w:p w:rsidR="00EC4DC7" w:rsidRPr="00337D48" w:rsidRDefault="00EC4DC7" w:rsidP="00EC4DC7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7D48">
              <w:rPr>
                <w:rFonts w:ascii="Times New Roman" w:hAnsi="Times New Roman"/>
                <w:sz w:val="26"/>
                <w:szCs w:val="26"/>
              </w:rPr>
              <w:t>где</w:t>
            </w:r>
          </w:p>
          <w:p w:rsidR="00EC4DC7" w:rsidRPr="00337D48" w:rsidRDefault="00EC4DC7" w:rsidP="00EC4DC7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337D48">
              <w:rPr>
                <w:rFonts w:ascii="Times New Roman" w:hAnsi="Times New Roman"/>
                <w:sz w:val="26"/>
                <w:szCs w:val="26"/>
              </w:rPr>
              <w:t>Ктек</w:t>
            </w:r>
            <w:proofErr w:type="spellEnd"/>
            <w:r w:rsidRPr="00337D48">
              <w:rPr>
                <w:rFonts w:ascii="Times New Roman" w:hAnsi="Times New Roman"/>
                <w:sz w:val="26"/>
                <w:szCs w:val="26"/>
              </w:rPr>
              <w:t xml:space="preserve"> – количество котельных, находящихся в стадии модернизации, технического перевооружения, капитального ремонта в рамках программы;</w:t>
            </w:r>
          </w:p>
          <w:p w:rsidR="00EC4DC7" w:rsidRPr="00337D48" w:rsidRDefault="00EC4DC7" w:rsidP="00EC4DC7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337D48">
              <w:rPr>
                <w:rFonts w:ascii="Times New Roman" w:hAnsi="Times New Roman"/>
                <w:sz w:val="26"/>
                <w:szCs w:val="26"/>
              </w:rPr>
              <w:t>Коб</w:t>
            </w:r>
            <w:proofErr w:type="spellEnd"/>
            <w:r w:rsidRPr="00337D48">
              <w:rPr>
                <w:rFonts w:ascii="Times New Roman" w:hAnsi="Times New Roman"/>
                <w:sz w:val="26"/>
                <w:szCs w:val="26"/>
              </w:rPr>
              <w:t xml:space="preserve"> –общее количество котельных, задействованных в рамках программы</w:t>
            </w:r>
          </w:p>
        </w:tc>
        <w:tc>
          <w:tcPr>
            <w:tcW w:w="2349" w:type="dxa"/>
          </w:tcPr>
          <w:p w:rsidR="00EC4DC7" w:rsidRPr="00337D48" w:rsidRDefault="00EC4DC7" w:rsidP="00EC4DC7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7D48">
              <w:rPr>
                <w:rFonts w:ascii="Times New Roman" w:hAnsi="Times New Roman"/>
                <w:sz w:val="26"/>
                <w:szCs w:val="26"/>
              </w:rPr>
              <w:t>Данные мониторинга управления жизнеобеспечения, транспорта и связи администрации муниципального образования Славянский район</w:t>
            </w:r>
          </w:p>
        </w:tc>
        <w:tc>
          <w:tcPr>
            <w:tcW w:w="2495" w:type="dxa"/>
          </w:tcPr>
          <w:p w:rsidR="00EC4DC7" w:rsidRPr="00337D48" w:rsidRDefault="00EC4DC7" w:rsidP="00EC4DC7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7D48">
              <w:rPr>
                <w:rFonts w:ascii="Times New Roman" w:hAnsi="Times New Roman"/>
                <w:sz w:val="26"/>
                <w:szCs w:val="26"/>
              </w:rPr>
              <w:t>Управление жизнеобеспечения, транспорта и связи администрации муниципального образования Славянский район</w:t>
            </w:r>
          </w:p>
        </w:tc>
        <w:tc>
          <w:tcPr>
            <w:tcW w:w="1867" w:type="dxa"/>
          </w:tcPr>
          <w:p w:rsidR="00EC4DC7" w:rsidRPr="00337D48" w:rsidRDefault="00EC4DC7" w:rsidP="00EC4DC7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37D48">
              <w:rPr>
                <w:rFonts w:ascii="Times New Roman" w:hAnsi="Times New Roman"/>
                <w:sz w:val="26"/>
                <w:szCs w:val="26"/>
              </w:rPr>
              <w:t>Ежегодно</w:t>
            </w:r>
          </w:p>
        </w:tc>
      </w:tr>
      <w:tr w:rsidR="00337D48" w:rsidRPr="00337D48" w:rsidTr="006C724F">
        <w:tc>
          <w:tcPr>
            <w:tcW w:w="567" w:type="dxa"/>
          </w:tcPr>
          <w:p w:rsidR="006C724F" w:rsidRPr="00337D48" w:rsidRDefault="006C724F" w:rsidP="006C724F">
            <w:pPr>
              <w:spacing w:after="0"/>
              <w:ind w:left="-18" w:righ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7D48">
              <w:br w:type="page"/>
            </w:r>
            <w:r w:rsidRPr="00337D48">
              <w:br w:type="page"/>
            </w:r>
            <w:r w:rsidRPr="00337D48">
              <w:rPr>
                <w:rFonts w:ascii="Times New Roman" w:hAnsi="Times New Roman"/>
                <w:sz w:val="28"/>
                <w:szCs w:val="28"/>
              </w:rPr>
              <w:t>1.2</w:t>
            </w:r>
          </w:p>
        </w:tc>
        <w:tc>
          <w:tcPr>
            <w:tcW w:w="2302" w:type="dxa"/>
          </w:tcPr>
          <w:p w:rsidR="006C724F" w:rsidRPr="00337D48" w:rsidRDefault="006C724F" w:rsidP="006C724F">
            <w:pPr>
              <w:spacing w:after="0"/>
              <w:ind w:left="-18" w:right="-113"/>
              <w:rPr>
                <w:rFonts w:ascii="Times New Roman" w:hAnsi="Times New Roman"/>
                <w:sz w:val="28"/>
                <w:szCs w:val="28"/>
              </w:rPr>
            </w:pPr>
            <w:r w:rsidRPr="00337D48">
              <w:rPr>
                <w:rFonts w:ascii="Times New Roman" w:hAnsi="Times New Roman"/>
                <w:sz w:val="28"/>
                <w:szCs w:val="28"/>
              </w:rPr>
              <w:t>Удельный вес субсидий использованных по целевому назначению от общего числа предоставленных за отчетный период.</w:t>
            </w:r>
          </w:p>
        </w:tc>
        <w:tc>
          <w:tcPr>
            <w:tcW w:w="1385" w:type="dxa"/>
          </w:tcPr>
          <w:p w:rsidR="006C724F" w:rsidRPr="00337D48" w:rsidRDefault="006C724F" w:rsidP="006C724F">
            <w:pPr>
              <w:ind w:left="-18" w:right="-113"/>
              <w:jc w:val="center"/>
              <w:rPr>
                <w:rFonts w:ascii="Times New Roman" w:eastAsia="MS Mincho" w:hAnsi="Times New Roman"/>
                <w:sz w:val="28"/>
                <w:szCs w:val="28"/>
              </w:rPr>
            </w:pPr>
            <w:r w:rsidRPr="00337D48">
              <w:rPr>
                <w:rFonts w:ascii="Times New Roman" w:eastAsia="MS Mincho" w:hAnsi="Times New Roman"/>
                <w:sz w:val="28"/>
                <w:szCs w:val="28"/>
              </w:rPr>
              <w:t>%</w:t>
            </w:r>
          </w:p>
        </w:tc>
        <w:tc>
          <w:tcPr>
            <w:tcW w:w="1574" w:type="dxa"/>
          </w:tcPr>
          <w:p w:rsidR="006C724F" w:rsidRPr="00337D48" w:rsidRDefault="006C724F" w:rsidP="006C724F">
            <w:pPr>
              <w:spacing w:after="0"/>
              <w:ind w:left="-18" w:righ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7D48">
              <w:rPr>
                <w:rFonts w:ascii="Times New Roman" w:hAnsi="Times New Roman"/>
                <w:sz w:val="28"/>
                <w:szCs w:val="28"/>
              </w:rPr>
              <w:t>увеличение</w:t>
            </w:r>
          </w:p>
          <w:p w:rsidR="006C724F" w:rsidRPr="00337D48" w:rsidRDefault="006C724F" w:rsidP="006C724F">
            <w:pPr>
              <w:spacing w:after="0"/>
              <w:ind w:left="-18" w:righ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7D48">
              <w:rPr>
                <w:rFonts w:ascii="Times New Roman" w:hAnsi="Times New Roman"/>
                <w:sz w:val="28"/>
                <w:szCs w:val="28"/>
              </w:rPr>
              <w:t>показателя</w:t>
            </w:r>
          </w:p>
        </w:tc>
        <w:tc>
          <w:tcPr>
            <w:tcW w:w="2590" w:type="dxa"/>
          </w:tcPr>
          <w:p w:rsidR="006C724F" w:rsidRPr="00337D48" w:rsidRDefault="006C724F" w:rsidP="006C724F">
            <w:pPr>
              <w:spacing w:after="0"/>
              <w:ind w:left="-18" w:righ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7D48">
              <w:rPr>
                <w:rFonts w:ascii="Times New Roman" w:hAnsi="Times New Roman"/>
                <w:sz w:val="28"/>
                <w:szCs w:val="28"/>
              </w:rPr>
              <w:t xml:space="preserve">УВ </w:t>
            </w:r>
            <w:proofErr w:type="spellStart"/>
            <w:r w:rsidRPr="00337D48">
              <w:rPr>
                <w:rFonts w:ascii="Times New Roman" w:hAnsi="Times New Roman"/>
                <w:sz w:val="28"/>
                <w:szCs w:val="28"/>
              </w:rPr>
              <w:t>сцн</w:t>
            </w:r>
            <w:proofErr w:type="spellEnd"/>
            <w:r w:rsidRPr="00337D48">
              <w:rPr>
                <w:rFonts w:ascii="Times New Roman" w:hAnsi="Times New Roman"/>
                <w:sz w:val="28"/>
                <w:szCs w:val="28"/>
              </w:rPr>
              <w:t xml:space="preserve"> = </w:t>
            </w:r>
            <w:proofErr w:type="spellStart"/>
            <w:r w:rsidRPr="00337D48">
              <w:rPr>
                <w:rFonts w:ascii="Times New Roman" w:hAnsi="Times New Roman"/>
                <w:sz w:val="28"/>
                <w:szCs w:val="28"/>
              </w:rPr>
              <w:t>Осцн</w:t>
            </w:r>
            <w:proofErr w:type="spellEnd"/>
            <w:r w:rsidRPr="00337D48">
              <w:rPr>
                <w:rFonts w:ascii="Times New Roman" w:hAnsi="Times New Roman"/>
                <w:sz w:val="28"/>
                <w:szCs w:val="28"/>
              </w:rPr>
              <w:t xml:space="preserve"> / </w:t>
            </w:r>
            <w:proofErr w:type="spellStart"/>
            <w:r w:rsidRPr="00337D48">
              <w:rPr>
                <w:rFonts w:ascii="Times New Roman" w:hAnsi="Times New Roman"/>
                <w:sz w:val="28"/>
                <w:szCs w:val="28"/>
              </w:rPr>
              <w:t>Ооспк</w:t>
            </w:r>
            <w:proofErr w:type="spellEnd"/>
            <w:r w:rsidRPr="00337D48">
              <w:rPr>
                <w:rFonts w:ascii="Times New Roman" w:hAnsi="Times New Roman"/>
                <w:sz w:val="28"/>
                <w:szCs w:val="28"/>
              </w:rPr>
              <w:t xml:space="preserve"> х 100%,</w:t>
            </w:r>
          </w:p>
          <w:p w:rsidR="006C724F" w:rsidRPr="00337D48" w:rsidRDefault="006C724F" w:rsidP="006C724F">
            <w:pPr>
              <w:spacing w:after="0"/>
              <w:ind w:left="-18" w:righ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7D48">
              <w:rPr>
                <w:rFonts w:ascii="Times New Roman" w:hAnsi="Times New Roman"/>
                <w:sz w:val="28"/>
                <w:szCs w:val="28"/>
              </w:rPr>
              <w:t>где:</w:t>
            </w:r>
          </w:p>
          <w:p w:rsidR="006C724F" w:rsidRPr="00337D48" w:rsidRDefault="006C724F" w:rsidP="006C724F">
            <w:pPr>
              <w:spacing w:after="0"/>
              <w:ind w:left="-18" w:righ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7D48">
              <w:rPr>
                <w:rFonts w:ascii="Times New Roman" w:hAnsi="Times New Roman"/>
                <w:sz w:val="28"/>
                <w:szCs w:val="28"/>
              </w:rPr>
              <w:t xml:space="preserve">УВ </w:t>
            </w:r>
            <w:proofErr w:type="spellStart"/>
            <w:r w:rsidRPr="00337D48">
              <w:rPr>
                <w:rFonts w:ascii="Times New Roman" w:hAnsi="Times New Roman"/>
                <w:sz w:val="28"/>
                <w:szCs w:val="28"/>
              </w:rPr>
              <w:t>сцн</w:t>
            </w:r>
            <w:proofErr w:type="spellEnd"/>
            <w:r w:rsidRPr="00337D48">
              <w:rPr>
                <w:rFonts w:ascii="Times New Roman" w:hAnsi="Times New Roman"/>
                <w:sz w:val="28"/>
                <w:szCs w:val="28"/>
              </w:rPr>
              <w:t xml:space="preserve"> – удельный вес </w:t>
            </w:r>
            <w:proofErr w:type="gramStart"/>
            <w:r w:rsidRPr="00337D48">
              <w:rPr>
                <w:rFonts w:ascii="Times New Roman" w:hAnsi="Times New Roman"/>
                <w:sz w:val="28"/>
                <w:szCs w:val="28"/>
              </w:rPr>
              <w:t>субсидий</w:t>
            </w:r>
            <w:proofErr w:type="gramEnd"/>
            <w:r w:rsidRPr="00337D48">
              <w:rPr>
                <w:rFonts w:ascii="Times New Roman" w:hAnsi="Times New Roman"/>
                <w:sz w:val="28"/>
                <w:szCs w:val="28"/>
              </w:rPr>
              <w:t xml:space="preserve"> использованных хозяйствующими субъектами по целевому назначению;</w:t>
            </w:r>
          </w:p>
          <w:p w:rsidR="006C724F" w:rsidRPr="00337D48" w:rsidRDefault="006C724F" w:rsidP="006C724F">
            <w:pPr>
              <w:spacing w:after="0"/>
              <w:ind w:left="-18" w:righ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37D48">
              <w:rPr>
                <w:rFonts w:ascii="Times New Roman" w:hAnsi="Times New Roman"/>
                <w:sz w:val="28"/>
                <w:szCs w:val="28"/>
              </w:rPr>
              <w:t>Осцн</w:t>
            </w:r>
            <w:proofErr w:type="spellEnd"/>
            <w:r w:rsidRPr="00337D48">
              <w:rPr>
                <w:rFonts w:ascii="Times New Roman" w:hAnsi="Times New Roman"/>
                <w:sz w:val="28"/>
                <w:szCs w:val="28"/>
              </w:rPr>
              <w:t xml:space="preserve"> – объем субсидий, использованных хозяйствующими субъектами по целевому назначению;</w:t>
            </w:r>
          </w:p>
          <w:p w:rsidR="006C724F" w:rsidRPr="00337D48" w:rsidRDefault="006C724F" w:rsidP="006C724F">
            <w:pPr>
              <w:spacing w:after="0"/>
              <w:ind w:left="-18" w:righ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37D48">
              <w:rPr>
                <w:rFonts w:ascii="Times New Roman" w:hAnsi="Times New Roman"/>
                <w:sz w:val="28"/>
                <w:szCs w:val="28"/>
              </w:rPr>
              <w:t>Оосп</w:t>
            </w:r>
            <w:proofErr w:type="spellEnd"/>
            <w:r w:rsidRPr="00337D48">
              <w:rPr>
                <w:rFonts w:ascii="Times New Roman" w:hAnsi="Times New Roman"/>
                <w:sz w:val="28"/>
                <w:szCs w:val="28"/>
              </w:rPr>
              <w:t xml:space="preserve"> – общий объем предоставленных субсидий, хозяйствующим субъектам.</w:t>
            </w:r>
          </w:p>
        </w:tc>
        <w:tc>
          <w:tcPr>
            <w:tcW w:w="2349" w:type="dxa"/>
          </w:tcPr>
          <w:p w:rsidR="006C724F" w:rsidRPr="00337D48" w:rsidRDefault="006C724F" w:rsidP="006C724F">
            <w:pPr>
              <w:spacing w:after="0"/>
              <w:ind w:left="-18" w:right="-113"/>
              <w:rPr>
                <w:rFonts w:ascii="Times New Roman" w:hAnsi="Times New Roman"/>
                <w:sz w:val="28"/>
                <w:szCs w:val="28"/>
              </w:rPr>
            </w:pPr>
            <w:r w:rsidRPr="00337D48">
              <w:rPr>
                <w:rFonts w:ascii="Times New Roman" w:hAnsi="Times New Roman"/>
                <w:sz w:val="28"/>
                <w:szCs w:val="28"/>
              </w:rPr>
              <w:t>Концессионное соглашение от 21 сентября 2022 года о предоставлении субсидий, финансовый отчет предприятия о целевом использования представления субсидий (акты выполненных работ, накладные)</w:t>
            </w:r>
          </w:p>
        </w:tc>
        <w:tc>
          <w:tcPr>
            <w:tcW w:w="2495" w:type="dxa"/>
          </w:tcPr>
          <w:p w:rsidR="006C724F" w:rsidRPr="00337D48" w:rsidRDefault="006C724F" w:rsidP="006C724F">
            <w:pPr>
              <w:spacing w:after="0"/>
              <w:ind w:left="-18" w:righ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7D48">
              <w:rPr>
                <w:rFonts w:ascii="Times New Roman" w:hAnsi="Times New Roman"/>
                <w:sz w:val="28"/>
                <w:szCs w:val="28"/>
              </w:rPr>
              <w:t>Управление жизнеобеспечения, транспорта и связи администрации муниципального образования Славянский район</w:t>
            </w:r>
          </w:p>
        </w:tc>
        <w:tc>
          <w:tcPr>
            <w:tcW w:w="1867" w:type="dxa"/>
          </w:tcPr>
          <w:p w:rsidR="006C724F" w:rsidRPr="00337D48" w:rsidRDefault="006C724F" w:rsidP="006C724F">
            <w:pPr>
              <w:spacing w:after="0"/>
              <w:ind w:left="-18" w:right="-11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7D48">
              <w:rPr>
                <w:rFonts w:ascii="Times New Roman" w:hAnsi="Times New Roman"/>
                <w:sz w:val="28"/>
                <w:szCs w:val="28"/>
              </w:rPr>
              <w:t>Ежегодно</w:t>
            </w:r>
          </w:p>
        </w:tc>
      </w:tr>
    </w:tbl>
    <w:p w:rsidR="00AB3A84" w:rsidRPr="00337D48" w:rsidRDefault="00AB3A84" w:rsidP="00AB3A84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/>
          <w:sz w:val="28"/>
          <w:szCs w:val="28"/>
          <w:lang w:eastAsia="ru-RU"/>
        </w:rPr>
        <w:sectPr w:rsidR="00AB3A84" w:rsidRPr="00337D48" w:rsidSect="006C724F">
          <w:pgSz w:w="16838" w:h="11905" w:orient="landscape"/>
          <w:pgMar w:top="1134" w:right="567" w:bottom="709" w:left="1134" w:header="0" w:footer="0" w:gutter="0"/>
          <w:cols w:space="720"/>
          <w:titlePg/>
          <w:docGrid w:linePitch="299"/>
        </w:sectPr>
      </w:pPr>
    </w:p>
    <w:p w:rsidR="009B0BBF" w:rsidRPr="00337D48" w:rsidRDefault="009B0BBF" w:rsidP="0071092A">
      <w:pPr>
        <w:pStyle w:val="ConsPlusTitle"/>
        <w:ind w:left="11199"/>
        <w:rPr>
          <w:rFonts w:ascii="Times New Roman" w:hAnsi="Times New Roman" w:cs="Times New Roman"/>
          <w:b w:val="0"/>
          <w:sz w:val="28"/>
          <w:szCs w:val="28"/>
        </w:rPr>
      </w:pPr>
      <w:r w:rsidRPr="00337D48">
        <w:rPr>
          <w:rFonts w:ascii="Times New Roman" w:hAnsi="Times New Roman" w:cs="Times New Roman"/>
          <w:b w:val="0"/>
          <w:sz w:val="28"/>
          <w:szCs w:val="28"/>
        </w:rPr>
        <w:t>Приложение 2</w:t>
      </w:r>
    </w:p>
    <w:p w:rsidR="009B0BBF" w:rsidRPr="00337D48" w:rsidRDefault="009B0BBF" w:rsidP="0071092A">
      <w:pPr>
        <w:pStyle w:val="ConsPlusTitle"/>
        <w:ind w:left="11199"/>
        <w:rPr>
          <w:rFonts w:ascii="Times New Roman" w:hAnsi="Times New Roman" w:cs="Times New Roman"/>
          <w:b w:val="0"/>
          <w:sz w:val="28"/>
          <w:szCs w:val="28"/>
        </w:rPr>
      </w:pPr>
      <w:r w:rsidRPr="00337D48">
        <w:rPr>
          <w:rFonts w:ascii="Times New Roman" w:hAnsi="Times New Roman" w:cs="Times New Roman"/>
          <w:b w:val="0"/>
          <w:sz w:val="28"/>
          <w:szCs w:val="28"/>
        </w:rPr>
        <w:t>к Положению</w:t>
      </w:r>
    </w:p>
    <w:p w:rsidR="009B0BBF" w:rsidRPr="00337D48" w:rsidRDefault="009B0BBF" w:rsidP="0071092A">
      <w:pPr>
        <w:pStyle w:val="ConsPlusTitle"/>
        <w:ind w:left="11199"/>
        <w:rPr>
          <w:rFonts w:ascii="Times New Roman" w:hAnsi="Times New Roman" w:cs="Times New Roman"/>
          <w:b w:val="0"/>
          <w:sz w:val="28"/>
          <w:szCs w:val="28"/>
        </w:rPr>
      </w:pPr>
      <w:r w:rsidRPr="00337D48">
        <w:rPr>
          <w:rFonts w:ascii="Times New Roman" w:hAnsi="Times New Roman" w:cs="Times New Roman"/>
          <w:b w:val="0"/>
          <w:sz w:val="28"/>
          <w:szCs w:val="28"/>
        </w:rPr>
        <w:t>о системе управления</w:t>
      </w:r>
    </w:p>
    <w:p w:rsidR="009B0BBF" w:rsidRPr="00337D48" w:rsidRDefault="009B0BBF" w:rsidP="0071092A">
      <w:pPr>
        <w:pStyle w:val="ConsPlusTitle"/>
        <w:ind w:left="11199"/>
        <w:rPr>
          <w:rFonts w:ascii="Times New Roman" w:hAnsi="Times New Roman" w:cs="Times New Roman"/>
          <w:b w:val="0"/>
          <w:sz w:val="28"/>
          <w:szCs w:val="28"/>
        </w:rPr>
      </w:pPr>
      <w:r w:rsidRPr="00337D48">
        <w:rPr>
          <w:rFonts w:ascii="Times New Roman" w:hAnsi="Times New Roman" w:cs="Times New Roman"/>
          <w:b w:val="0"/>
          <w:sz w:val="28"/>
          <w:szCs w:val="28"/>
        </w:rPr>
        <w:t>муниципальными программами</w:t>
      </w:r>
    </w:p>
    <w:p w:rsidR="009B0BBF" w:rsidRPr="00337D48" w:rsidRDefault="009B0BBF" w:rsidP="0071092A">
      <w:pPr>
        <w:pStyle w:val="ConsPlusTitle"/>
        <w:ind w:left="11199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337D48">
        <w:rPr>
          <w:rFonts w:ascii="Times New Roman" w:hAnsi="Times New Roman" w:cs="Times New Roman"/>
          <w:b w:val="0"/>
          <w:sz w:val="28"/>
          <w:szCs w:val="28"/>
        </w:rPr>
        <w:t>МО Славянский район</w:t>
      </w:r>
    </w:p>
    <w:p w:rsidR="009B0BBF" w:rsidRPr="00337D48" w:rsidRDefault="009B0BBF" w:rsidP="009B0BBF">
      <w:pPr>
        <w:pStyle w:val="ConsPlusTitle"/>
        <w:outlineLvl w:val="1"/>
        <w:rPr>
          <w:rFonts w:ascii="Times New Roman" w:hAnsi="Times New Roman" w:cs="Times New Roman"/>
          <w:sz w:val="28"/>
          <w:szCs w:val="28"/>
        </w:rPr>
      </w:pPr>
    </w:p>
    <w:p w:rsidR="00CA536D" w:rsidRPr="00337D48" w:rsidRDefault="009B0BBF" w:rsidP="007F19C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37D48">
        <w:rPr>
          <w:rFonts w:ascii="Times New Roman" w:hAnsi="Times New Roman" w:cs="Times New Roman"/>
          <w:sz w:val="28"/>
          <w:szCs w:val="28"/>
        </w:rPr>
        <w:t>2</w:t>
      </w:r>
      <w:r w:rsidR="004655A7" w:rsidRPr="00337D48">
        <w:rPr>
          <w:rFonts w:ascii="Times New Roman" w:hAnsi="Times New Roman" w:cs="Times New Roman"/>
          <w:sz w:val="28"/>
          <w:szCs w:val="28"/>
        </w:rPr>
        <w:t>. Структура муниципальной</w:t>
      </w:r>
      <w:r w:rsidR="00CA536D" w:rsidRPr="00337D48">
        <w:rPr>
          <w:rFonts w:ascii="Times New Roman" w:hAnsi="Times New Roman" w:cs="Times New Roman"/>
          <w:sz w:val="28"/>
          <w:szCs w:val="28"/>
        </w:rPr>
        <w:t xml:space="preserve"> программы</w:t>
      </w:r>
    </w:p>
    <w:p w:rsidR="00CA536D" w:rsidRPr="00337D48" w:rsidRDefault="00CA536D" w:rsidP="007F19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A536D" w:rsidRPr="00337D48" w:rsidRDefault="009B0BBF" w:rsidP="007F19CD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337D48">
        <w:rPr>
          <w:rFonts w:ascii="Times New Roman" w:hAnsi="Times New Roman" w:cs="Times New Roman"/>
          <w:sz w:val="28"/>
          <w:szCs w:val="28"/>
        </w:rPr>
        <w:t>2</w:t>
      </w:r>
      <w:r w:rsidR="00BE5430" w:rsidRPr="00337D48">
        <w:rPr>
          <w:rFonts w:ascii="Times New Roman" w:hAnsi="Times New Roman" w:cs="Times New Roman"/>
          <w:sz w:val="28"/>
          <w:szCs w:val="28"/>
        </w:rPr>
        <w:t>.1</w:t>
      </w:r>
      <w:r w:rsidR="00CA536D" w:rsidRPr="00337D48">
        <w:rPr>
          <w:rFonts w:ascii="Times New Roman" w:hAnsi="Times New Roman" w:cs="Times New Roman"/>
          <w:sz w:val="28"/>
          <w:szCs w:val="28"/>
        </w:rPr>
        <w:t>. Процессная часть</w:t>
      </w:r>
    </w:p>
    <w:p w:rsidR="00CA536D" w:rsidRPr="00337D48" w:rsidRDefault="00CA536D" w:rsidP="007F19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2410"/>
        <w:gridCol w:w="789"/>
        <w:gridCol w:w="1054"/>
        <w:gridCol w:w="850"/>
        <w:gridCol w:w="851"/>
        <w:gridCol w:w="1276"/>
        <w:gridCol w:w="708"/>
        <w:gridCol w:w="1701"/>
        <w:gridCol w:w="1134"/>
        <w:gridCol w:w="1134"/>
        <w:gridCol w:w="1418"/>
        <w:gridCol w:w="1134"/>
      </w:tblGrid>
      <w:tr w:rsidR="00CA536D" w:rsidRPr="00337D48" w:rsidTr="00534283">
        <w:tc>
          <w:tcPr>
            <w:tcW w:w="562" w:type="dxa"/>
            <w:vMerge w:val="restart"/>
          </w:tcPr>
          <w:p w:rsidR="00CA536D" w:rsidRPr="00337D48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2410" w:type="dxa"/>
            <w:vMerge w:val="restart"/>
          </w:tcPr>
          <w:p w:rsidR="00CA536D" w:rsidRPr="00337D48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характеристика, наименование мероприятия</w:t>
            </w:r>
          </w:p>
        </w:tc>
        <w:tc>
          <w:tcPr>
            <w:tcW w:w="789" w:type="dxa"/>
            <w:vMerge w:val="restart"/>
          </w:tcPr>
          <w:p w:rsidR="00CA536D" w:rsidRPr="00337D48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Год реализации</w:t>
            </w:r>
          </w:p>
        </w:tc>
        <w:tc>
          <w:tcPr>
            <w:tcW w:w="4739" w:type="dxa"/>
            <w:gridSpan w:val="5"/>
          </w:tcPr>
          <w:p w:rsidR="00CA536D" w:rsidRPr="00337D48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 по годам реализации, тыс. рублей</w:t>
            </w:r>
          </w:p>
        </w:tc>
        <w:tc>
          <w:tcPr>
            <w:tcW w:w="1701" w:type="dxa"/>
            <w:vMerge w:val="restart"/>
          </w:tcPr>
          <w:p w:rsidR="00CA536D" w:rsidRPr="00337D48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Результат реализации мероприятия</w:t>
            </w:r>
          </w:p>
        </w:tc>
        <w:tc>
          <w:tcPr>
            <w:tcW w:w="1134" w:type="dxa"/>
            <w:vMerge w:val="restart"/>
          </w:tcPr>
          <w:p w:rsidR="00CA536D" w:rsidRPr="00337D48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 xml:space="preserve">Единица измерения (по </w:t>
            </w:r>
            <w:hyperlink r:id="rId11">
              <w:r w:rsidRPr="00337D48">
                <w:rPr>
                  <w:rFonts w:ascii="Times New Roman" w:hAnsi="Times New Roman" w:cs="Times New Roman"/>
                  <w:sz w:val="28"/>
                  <w:szCs w:val="28"/>
                </w:rPr>
                <w:t>ОКЕИ</w:t>
              </w:r>
            </w:hyperlink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34" w:type="dxa"/>
            <w:vMerge w:val="restart"/>
          </w:tcPr>
          <w:p w:rsidR="00CA536D" w:rsidRPr="00337D48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Значения результата реализации мероприятия по годам</w:t>
            </w:r>
          </w:p>
        </w:tc>
        <w:tc>
          <w:tcPr>
            <w:tcW w:w="1418" w:type="dxa"/>
            <w:vMerge w:val="restart"/>
          </w:tcPr>
          <w:p w:rsidR="00CA536D" w:rsidRPr="00337D48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Ответственный за достижение результата</w:t>
            </w:r>
          </w:p>
        </w:tc>
        <w:tc>
          <w:tcPr>
            <w:tcW w:w="1134" w:type="dxa"/>
            <w:vMerge w:val="restart"/>
          </w:tcPr>
          <w:p w:rsidR="00CA536D" w:rsidRPr="00337D48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 xml:space="preserve">Связь с показателями целей </w:t>
            </w:r>
            <w:r w:rsidR="0080100B" w:rsidRPr="00337D48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</w:tr>
      <w:tr w:rsidR="00CA536D" w:rsidRPr="00337D48" w:rsidTr="00534283">
        <w:tc>
          <w:tcPr>
            <w:tcW w:w="562" w:type="dxa"/>
            <w:vMerge/>
          </w:tcPr>
          <w:p w:rsidR="00CA536D" w:rsidRPr="00337D48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A536D" w:rsidRPr="00337D48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  <w:vMerge/>
          </w:tcPr>
          <w:p w:rsidR="00CA536D" w:rsidRPr="00337D48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4" w:type="dxa"/>
            <w:vMerge w:val="restart"/>
          </w:tcPr>
          <w:p w:rsidR="00CA536D" w:rsidRPr="00337D48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3685" w:type="dxa"/>
            <w:gridSpan w:val="4"/>
          </w:tcPr>
          <w:p w:rsidR="00CA536D" w:rsidRPr="00337D48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в разрезе источников финансирования &lt;1&gt;</w:t>
            </w:r>
          </w:p>
        </w:tc>
        <w:tc>
          <w:tcPr>
            <w:tcW w:w="1701" w:type="dxa"/>
            <w:vMerge/>
          </w:tcPr>
          <w:p w:rsidR="00CA536D" w:rsidRPr="00337D48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CA536D" w:rsidRPr="00337D48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CA536D" w:rsidRPr="00337D48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CA536D" w:rsidRPr="00337D48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CA536D" w:rsidRPr="00337D48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36D" w:rsidRPr="00337D48" w:rsidTr="00534283">
        <w:trPr>
          <w:trHeight w:val="995"/>
        </w:trPr>
        <w:tc>
          <w:tcPr>
            <w:tcW w:w="562" w:type="dxa"/>
            <w:vMerge/>
          </w:tcPr>
          <w:p w:rsidR="00CA536D" w:rsidRPr="00337D48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CA536D" w:rsidRPr="00337D48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  <w:vMerge/>
          </w:tcPr>
          <w:p w:rsidR="00CA536D" w:rsidRPr="00337D48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4" w:type="dxa"/>
            <w:vMerge/>
          </w:tcPr>
          <w:p w:rsidR="00CA536D" w:rsidRPr="00337D48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CA536D" w:rsidRPr="00337D48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ФБ</w:t>
            </w:r>
          </w:p>
        </w:tc>
        <w:tc>
          <w:tcPr>
            <w:tcW w:w="851" w:type="dxa"/>
          </w:tcPr>
          <w:p w:rsidR="00CA536D" w:rsidRPr="00337D48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КБ</w:t>
            </w:r>
          </w:p>
        </w:tc>
        <w:tc>
          <w:tcPr>
            <w:tcW w:w="1276" w:type="dxa"/>
          </w:tcPr>
          <w:p w:rsidR="00CA536D" w:rsidRPr="00337D48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708" w:type="dxa"/>
          </w:tcPr>
          <w:p w:rsidR="00CA536D" w:rsidRPr="00337D48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ВБИ</w:t>
            </w:r>
          </w:p>
        </w:tc>
        <w:tc>
          <w:tcPr>
            <w:tcW w:w="1701" w:type="dxa"/>
            <w:vMerge/>
          </w:tcPr>
          <w:p w:rsidR="00CA536D" w:rsidRPr="00337D48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CA536D" w:rsidRPr="00337D48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CA536D" w:rsidRPr="00337D48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CA536D" w:rsidRPr="00337D48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CA536D" w:rsidRPr="00337D48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36D" w:rsidRPr="00337D48" w:rsidTr="00534283">
        <w:tc>
          <w:tcPr>
            <w:tcW w:w="562" w:type="dxa"/>
          </w:tcPr>
          <w:p w:rsidR="00CA536D" w:rsidRPr="00337D48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CA536D" w:rsidRPr="00337D48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89" w:type="dxa"/>
          </w:tcPr>
          <w:p w:rsidR="00CA536D" w:rsidRPr="00337D48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54" w:type="dxa"/>
          </w:tcPr>
          <w:p w:rsidR="00CA536D" w:rsidRPr="00337D48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CA536D" w:rsidRPr="00337D48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CA536D" w:rsidRPr="00337D48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CA536D" w:rsidRPr="00337D48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8" w:type="dxa"/>
          </w:tcPr>
          <w:p w:rsidR="00CA536D" w:rsidRPr="00337D48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01" w:type="dxa"/>
          </w:tcPr>
          <w:p w:rsidR="00CA536D" w:rsidRPr="00337D48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:rsidR="00CA536D" w:rsidRPr="00337D48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CA536D" w:rsidRPr="00337D48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418" w:type="dxa"/>
          </w:tcPr>
          <w:p w:rsidR="00CA536D" w:rsidRPr="00337D48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134" w:type="dxa"/>
          </w:tcPr>
          <w:p w:rsidR="00CA536D" w:rsidRPr="00337D48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CA536D" w:rsidRPr="00337D48" w:rsidTr="000445A4">
        <w:tc>
          <w:tcPr>
            <w:tcW w:w="15021" w:type="dxa"/>
            <w:gridSpan w:val="13"/>
          </w:tcPr>
          <w:p w:rsidR="00CA536D" w:rsidRPr="00337D48" w:rsidRDefault="00A377D2" w:rsidP="004B0F9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Задача муниципальной</w:t>
            </w:r>
            <w:r w:rsidR="004401D6" w:rsidRPr="00337D48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- повышение надежности сис</w:t>
            </w:r>
            <w:r w:rsidR="004B0F93" w:rsidRPr="00337D48">
              <w:rPr>
                <w:rFonts w:ascii="Times New Roman" w:hAnsi="Times New Roman" w:cs="Times New Roman"/>
                <w:sz w:val="28"/>
                <w:szCs w:val="28"/>
              </w:rPr>
              <w:t>тем теплоснабжения муниципального образования</w:t>
            </w:r>
            <w:r w:rsidR="004401D6" w:rsidRPr="00337D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B0F93" w:rsidRPr="00337D48">
              <w:rPr>
                <w:rFonts w:ascii="Times New Roman" w:hAnsi="Times New Roman" w:cs="Times New Roman"/>
                <w:sz w:val="28"/>
                <w:szCs w:val="28"/>
              </w:rPr>
              <w:t>Славянский район</w:t>
            </w:r>
          </w:p>
        </w:tc>
      </w:tr>
      <w:tr w:rsidR="00CA536D" w:rsidRPr="00337D48" w:rsidTr="00534283">
        <w:tc>
          <w:tcPr>
            <w:tcW w:w="562" w:type="dxa"/>
            <w:vMerge w:val="restart"/>
          </w:tcPr>
          <w:p w:rsidR="00CA536D" w:rsidRPr="00337D48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59" w:type="dxa"/>
            <w:gridSpan w:val="12"/>
          </w:tcPr>
          <w:p w:rsidR="00CA536D" w:rsidRPr="00337D48" w:rsidRDefault="00CA536D" w:rsidP="000445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D48">
              <w:rPr>
                <w:rFonts w:ascii="Times New Roman" w:hAnsi="Times New Roman"/>
                <w:sz w:val="28"/>
                <w:szCs w:val="28"/>
              </w:rPr>
              <w:t>К</w:t>
            </w:r>
            <w:r w:rsidR="004B0F93" w:rsidRPr="00337D48">
              <w:rPr>
                <w:rFonts w:ascii="Times New Roman" w:hAnsi="Times New Roman"/>
                <w:sz w:val="28"/>
                <w:szCs w:val="28"/>
              </w:rPr>
              <w:t>омплекс процессных мероприятий</w:t>
            </w:r>
            <w:r w:rsidRPr="00337D4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401D6" w:rsidRPr="00337D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«Модернизация, техническое перевооружение и капитальный ремонт объектов топливно-энергетического </w:t>
            </w:r>
            <w:r w:rsidR="004401D6" w:rsidRPr="00337D48">
              <w:rPr>
                <w:rFonts w:ascii="Times New Roman" w:eastAsia="Times New Roman" w:hAnsi="Times New Roman"/>
                <w:sz w:val="28"/>
                <w:szCs w:val="28"/>
              </w:rPr>
              <w:t>комплекса муниципального образования Славянский район»</w:t>
            </w:r>
          </w:p>
        </w:tc>
      </w:tr>
      <w:tr w:rsidR="00337D48" w:rsidRPr="00337D48" w:rsidTr="00F17AF6">
        <w:tc>
          <w:tcPr>
            <w:tcW w:w="562" w:type="dxa"/>
            <w:vMerge/>
            <w:tcBorders>
              <w:bottom w:val="single" w:sz="4" w:space="0" w:color="auto"/>
            </w:tcBorders>
          </w:tcPr>
          <w:p w:rsidR="00CA536D" w:rsidRPr="00337D48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59" w:type="dxa"/>
            <w:gridSpan w:val="12"/>
            <w:tcBorders>
              <w:bottom w:val="single" w:sz="4" w:space="0" w:color="auto"/>
            </w:tcBorders>
          </w:tcPr>
          <w:p w:rsidR="00CA536D" w:rsidRPr="00337D48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за реализацию комплекса процессных мероприятий - </w:t>
            </w:r>
            <w:r w:rsidR="00C86A77" w:rsidRPr="00337D4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Управление жизнеобеспечения, транспорта и связи администрации муниципального образования Славянский район</w:t>
            </w:r>
            <w:r w:rsidR="00C86A77" w:rsidRPr="00337D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края</w:t>
            </w:r>
          </w:p>
        </w:tc>
      </w:tr>
      <w:tr w:rsidR="00337D48" w:rsidRPr="00337D48" w:rsidTr="00F17AF6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3D" w:rsidRPr="00337D48" w:rsidRDefault="0093649A" w:rsidP="000445A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AB00AB" w:rsidRPr="00337D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6" w:rsidRPr="00337D48" w:rsidRDefault="00053E27" w:rsidP="007F19CD">
            <w:pPr>
              <w:pStyle w:val="ConsPlusNormal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eastAsia="Calibri" w:hAnsi="Times New Roman" w:cs="Times New Roman"/>
                <w:sz w:val="28"/>
                <w:szCs w:val="28"/>
              </w:rPr>
              <w:t>Выполнение обязательств по концессионному соглашению № 2078 от 19 августа 2021 г.(мероприятия по реконструкции имущества объектов теплоснабжения и горячего водоснабжения)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3D" w:rsidRPr="00337D48" w:rsidRDefault="0093649A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3D" w:rsidRPr="00337D48" w:rsidRDefault="0093649A" w:rsidP="009364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  <w:r w:rsidR="00E90486" w:rsidRPr="00337D4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75218" w:rsidRPr="00337D4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3D" w:rsidRPr="00337D48" w:rsidRDefault="00742897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90486" w:rsidRPr="00337D48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3D" w:rsidRPr="00337D48" w:rsidRDefault="00742897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90486" w:rsidRPr="00337D48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3D" w:rsidRPr="00337D48" w:rsidRDefault="005D2584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  <w:r w:rsidR="00E90486" w:rsidRPr="00337D48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3D" w:rsidRPr="00337D48" w:rsidRDefault="00742897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90486" w:rsidRPr="00337D4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75218" w:rsidRPr="00337D4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607" w:rsidRPr="00337D48" w:rsidRDefault="00982607" w:rsidP="009826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37D48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модернизированных (реконструирова</w:t>
            </w:r>
            <w:r w:rsidR="00C01B23" w:rsidRPr="00337D48">
              <w:rPr>
                <w:rFonts w:ascii="Times New Roman" w:hAnsi="Times New Roman"/>
                <w:sz w:val="28"/>
                <w:szCs w:val="28"/>
                <w:lang w:eastAsia="ru-RU"/>
              </w:rPr>
              <w:t>н</w:t>
            </w:r>
            <w:r w:rsidRPr="00337D48">
              <w:rPr>
                <w:rFonts w:ascii="Times New Roman" w:hAnsi="Times New Roman"/>
                <w:sz w:val="28"/>
                <w:szCs w:val="28"/>
                <w:lang w:eastAsia="ru-RU"/>
              </w:rPr>
              <w:t>ных) и капитально отремонтированных объектов</w:t>
            </w:r>
          </w:p>
          <w:p w:rsidR="00DE013D" w:rsidRPr="00337D48" w:rsidRDefault="00DE013D" w:rsidP="007F19CD">
            <w:pPr>
              <w:pStyle w:val="ConsPlus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3D" w:rsidRPr="00337D48" w:rsidRDefault="00053E27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единица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3D" w:rsidRPr="00337D48" w:rsidRDefault="00A377D2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3D" w:rsidRPr="00337D48" w:rsidRDefault="00053E27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eastAsia="Calibri" w:hAnsi="Times New Roman" w:cs="Times New Roman"/>
                <w:sz w:val="28"/>
                <w:szCs w:val="28"/>
              </w:rPr>
              <w:t>Управление жизнеобеспечения, транспорта и связи, Управление образования, МКУ «Управление ЖКХ»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13D" w:rsidRPr="00337D48" w:rsidRDefault="00956E5E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</w:tr>
      <w:tr w:rsidR="00337D48" w:rsidRPr="00337D48" w:rsidTr="00240A99"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6" w:rsidRPr="00337D48" w:rsidRDefault="00956E5E" w:rsidP="000445A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6" w:rsidRPr="00337D48" w:rsidRDefault="007A4F06" w:rsidP="007A4F06">
            <w:pPr>
              <w:pStyle w:val="ConsPlusNormal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eastAsia="Calibri" w:hAnsi="Times New Roman" w:cs="Times New Roman"/>
                <w:sz w:val="28"/>
                <w:szCs w:val="28"/>
              </w:rPr>
              <w:t>Выполнение обязательств по концессионному соглашению № 2078 от 19 августа 2021 г.(мероприятия по реконструкции имущества объектов теплоснабжения и горячего водоснабжения)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6" w:rsidRPr="00337D48" w:rsidRDefault="0093649A" w:rsidP="007A4F0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6" w:rsidRPr="00337D48" w:rsidRDefault="005D2584" w:rsidP="007A4F0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  <w:r w:rsidR="00E90486" w:rsidRPr="00337D48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6" w:rsidRPr="00337D48" w:rsidRDefault="00E90486" w:rsidP="007A4F0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6" w:rsidRPr="00337D48" w:rsidRDefault="00E90486" w:rsidP="007A4F0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6" w:rsidRPr="00337D48" w:rsidRDefault="005D2584" w:rsidP="007A4F0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  <w:r w:rsidR="00E90486" w:rsidRPr="00337D48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6" w:rsidRPr="00337D48" w:rsidRDefault="00E90486" w:rsidP="007A4F0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7D2" w:rsidRPr="00337D48" w:rsidRDefault="00A377D2" w:rsidP="00A3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37D48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модернизированных (реконструированных) и капитально отремонтированных объектов</w:t>
            </w:r>
          </w:p>
          <w:p w:rsidR="007A4F06" w:rsidRPr="00337D48" w:rsidRDefault="007A4F06" w:rsidP="007A4F06">
            <w:pPr>
              <w:pStyle w:val="ConsPlus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6" w:rsidRPr="00337D48" w:rsidRDefault="007A4F06" w:rsidP="007A4F0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единица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6" w:rsidRPr="00337D48" w:rsidRDefault="00A377D2" w:rsidP="00A377D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6" w:rsidRPr="00337D48" w:rsidRDefault="007A4F06" w:rsidP="007A4F0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eastAsia="Calibri" w:hAnsi="Times New Roman" w:cs="Times New Roman"/>
                <w:sz w:val="28"/>
                <w:szCs w:val="28"/>
              </w:rPr>
              <w:t>Управление жизнеобеспечения, транспорта и связи, Управление образования, МКУ «Управление ЖКХ»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F06" w:rsidRPr="00337D48" w:rsidRDefault="00956E5E" w:rsidP="007A4F0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</w:tr>
      <w:tr w:rsidR="00337D48" w:rsidRPr="00337D48" w:rsidTr="00240A99">
        <w:trPr>
          <w:trHeight w:val="399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9A" w:rsidRPr="00337D48" w:rsidRDefault="00956E5E" w:rsidP="005D258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9A" w:rsidRPr="00337D48" w:rsidRDefault="0093649A" w:rsidP="0093649A">
            <w:pPr>
              <w:pStyle w:val="ConsPlusNormal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eastAsia="Calibri" w:hAnsi="Times New Roman" w:cs="Times New Roman"/>
                <w:sz w:val="28"/>
                <w:szCs w:val="28"/>
              </w:rPr>
              <w:t>Выполнение обязательств по концессионному соглашению № 2078 от 19 августа 2021 г.(мероприятия по реконструкции имущества объектов теплоснабжения и горячего водоснабжения)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9A" w:rsidRPr="00337D48" w:rsidRDefault="0093649A" w:rsidP="0093649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9A" w:rsidRPr="00337D48" w:rsidRDefault="0093649A" w:rsidP="009364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  <w:r w:rsidR="00E90486" w:rsidRPr="00337D48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9A" w:rsidRPr="00337D48" w:rsidRDefault="00C1238B" w:rsidP="0093649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9A" w:rsidRPr="00337D48" w:rsidRDefault="00E90486" w:rsidP="0093649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9A" w:rsidRPr="00337D48" w:rsidRDefault="005D2584" w:rsidP="0093649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5000</w:t>
            </w:r>
            <w:r w:rsidR="00E90486" w:rsidRPr="00337D48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9A" w:rsidRPr="00337D48" w:rsidRDefault="00E90486" w:rsidP="0093649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7D2" w:rsidRPr="00337D48" w:rsidRDefault="00A377D2" w:rsidP="00A377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37D48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модернизированных (реконструированных) и капитально отремонтированных объектов</w:t>
            </w:r>
          </w:p>
          <w:p w:rsidR="009D396D" w:rsidRPr="00337D48" w:rsidRDefault="009D396D" w:rsidP="0093649A">
            <w:pPr>
              <w:pStyle w:val="ConsPlus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9A" w:rsidRPr="00337D48" w:rsidRDefault="0093649A" w:rsidP="009364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единица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9A" w:rsidRPr="00337D48" w:rsidRDefault="00A377D2" w:rsidP="009364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9A" w:rsidRPr="00337D48" w:rsidRDefault="0093649A" w:rsidP="0093649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eastAsia="Calibri" w:hAnsi="Times New Roman" w:cs="Times New Roman"/>
                <w:sz w:val="28"/>
                <w:szCs w:val="28"/>
              </w:rPr>
              <w:t>Управление жизнеобеспечения, транспорта и связи, Управление образования, МКУ «Управление ЖКХ»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49A" w:rsidRPr="00337D48" w:rsidRDefault="00956E5E" w:rsidP="0093649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</w:tr>
      <w:tr w:rsidR="00337D48" w:rsidRPr="00337D48" w:rsidTr="00240A99">
        <w:trPr>
          <w:trHeight w:val="399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28" w:rsidRPr="00337D48" w:rsidRDefault="00A80728" w:rsidP="00A8072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28" w:rsidRPr="00337D48" w:rsidRDefault="00A80728" w:rsidP="00A80728">
            <w:pPr>
              <w:pStyle w:val="ConsPlusNormal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eastAsia="Calibri" w:hAnsi="Times New Roman" w:cs="Times New Roman"/>
                <w:sz w:val="28"/>
                <w:szCs w:val="28"/>
              </w:rPr>
              <w:t>Выполнение обязательств по концессионному соглашению № 2078 от 19 августа 2021 г.(мероприятия по реконструкции имущества объектов теплоснабжения и горячего водоснабжения)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28" w:rsidRPr="00337D48" w:rsidRDefault="00A80728" w:rsidP="00A8072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28" w:rsidRPr="00337D48" w:rsidRDefault="00A80728" w:rsidP="00A8072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5000,0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28" w:rsidRPr="00337D48" w:rsidRDefault="00A80728" w:rsidP="00A8072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28" w:rsidRPr="00337D48" w:rsidRDefault="00A80728" w:rsidP="00A8072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28" w:rsidRPr="00337D48" w:rsidRDefault="00A80728" w:rsidP="00A8072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5000,0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28" w:rsidRPr="00337D48" w:rsidRDefault="00A80728" w:rsidP="00A8072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28" w:rsidRPr="00337D48" w:rsidRDefault="00A80728" w:rsidP="00A807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37D48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модернизированных (реконструированных) и капитально отремонтированных объектов</w:t>
            </w:r>
          </w:p>
          <w:p w:rsidR="00A80728" w:rsidRPr="00337D48" w:rsidRDefault="00A80728" w:rsidP="00A80728">
            <w:pPr>
              <w:pStyle w:val="ConsPlusNormal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28" w:rsidRPr="00337D48" w:rsidRDefault="00A80728" w:rsidP="00A8072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единица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28" w:rsidRPr="00337D48" w:rsidRDefault="00A80728" w:rsidP="00A8072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28" w:rsidRPr="00337D48" w:rsidRDefault="00A80728" w:rsidP="00A8072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eastAsia="Calibri" w:hAnsi="Times New Roman" w:cs="Times New Roman"/>
                <w:sz w:val="28"/>
                <w:szCs w:val="28"/>
              </w:rPr>
              <w:t>Управление жизнеобеспечения, транспорта и связи, Управление образования, МКУ «Управление ЖКХ»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28" w:rsidRPr="00337D48" w:rsidRDefault="00A80728" w:rsidP="00A8072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</w:tr>
      <w:tr w:rsidR="00A80728" w:rsidRPr="00337D48" w:rsidTr="00534283">
        <w:tc>
          <w:tcPr>
            <w:tcW w:w="562" w:type="dxa"/>
            <w:vMerge w:val="restart"/>
          </w:tcPr>
          <w:p w:rsidR="00A80728" w:rsidRPr="00337D48" w:rsidRDefault="00A80728" w:rsidP="00A8072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</w:tcPr>
          <w:p w:rsidR="00A80728" w:rsidRPr="00337D48" w:rsidRDefault="00A80728" w:rsidP="00A8072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789" w:type="dxa"/>
          </w:tcPr>
          <w:p w:rsidR="00A80728" w:rsidRPr="00337D48" w:rsidRDefault="00A80728" w:rsidP="00A8072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054" w:type="dxa"/>
          </w:tcPr>
          <w:p w:rsidR="00A80728" w:rsidRPr="00337D48" w:rsidRDefault="00A80728" w:rsidP="00A8072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5000,0</w:t>
            </w:r>
          </w:p>
        </w:tc>
        <w:tc>
          <w:tcPr>
            <w:tcW w:w="850" w:type="dxa"/>
          </w:tcPr>
          <w:p w:rsidR="00A80728" w:rsidRPr="00337D48" w:rsidRDefault="00A80728" w:rsidP="00A8072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51" w:type="dxa"/>
          </w:tcPr>
          <w:p w:rsidR="00A80728" w:rsidRPr="00337D48" w:rsidRDefault="00A80728" w:rsidP="00A8072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</w:tcPr>
          <w:p w:rsidR="00A80728" w:rsidRPr="00337D48" w:rsidRDefault="00A80728" w:rsidP="00A8072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5000,0</w:t>
            </w:r>
          </w:p>
        </w:tc>
        <w:tc>
          <w:tcPr>
            <w:tcW w:w="708" w:type="dxa"/>
          </w:tcPr>
          <w:p w:rsidR="00A80728" w:rsidRPr="00337D48" w:rsidRDefault="00A80728" w:rsidP="00A8072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vMerge w:val="restart"/>
          </w:tcPr>
          <w:p w:rsidR="00A80728" w:rsidRPr="00337D48" w:rsidRDefault="00A80728" w:rsidP="00A8072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134" w:type="dxa"/>
            <w:vMerge w:val="restart"/>
          </w:tcPr>
          <w:p w:rsidR="00A80728" w:rsidRPr="00337D48" w:rsidRDefault="00A80728" w:rsidP="00A8072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134" w:type="dxa"/>
            <w:vMerge w:val="restart"/>
          </w:tcPr>
          <w:p w:rsidR="00A80728" w:rsidRPr="00337D48" w:rsidRDefault="00A80728" w:rsidP="00A8072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418" w:type="dxa"/>
            <w:vMerge w:val="restart"/>
          </w:tcPr>
          <w:p w:rsidR="00A80728" w:rsidRPr="00337D48" w:rsidRDefault="00A80728" w:rsidP="00A8072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134" w:type="dxa"/>
            <w:vMerge w:val="restart"/>
          </w:tcPr>
          <w:p w:rsidR="00A80728" w:rsidRPr="00337D48" w:rsidRDefault="00A80728" w:rsidP="00A8072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</w:tr>
      <w:tr w:rsidR="00A80728" w:rsidRPr="00337D48" w:rsidTr="00534283">
        <w:tc>
          <w:tcPr>
            <w:tcW w:w="562" w:type="dxa"/>
            <w:vMerge/>
          </w:tcPr>
          <w:p w:rsidR="00A80728" w:rsidRPr="00337D48" w:rsidRDefault="00A80728" w:rsidP="00A8072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A80728" w:rsidRPr="00337D48" w:rsidRDefault="00A80728" w:rsidP="00A8072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</w:tcPr>
          <w:p w:rsidR="00A80728" w:rsidRPr="00337D48" w:rsidRDefault="00A80728" w:rsidP="00A8072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1054" w:type="dxa"/>
          </w:tcPr>
          <w:p w:rsidR="00A80728" w:rsidRPr="00337D48" w:rsidRDefault="00A80728" w:rsidP="00A8072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5000,0</w:t>
            </w:r>
          </w:p>
        </w:tc>
        <w:tc>
          <w:tcPr>
            <w:tcW w:w="850" w:type="dxa"/>
          </w:tcPr>
          <w:p w:rsidR="00A80728" w:rsidRPr="00337D48" w:rsidRDefault="00A80728" w:rsidP="00A8072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51" w:type="dxa"/>
          </w:tcPr>
          <w:p w:rsidR="00A80728" w:rsidRPr="00337D48" w:rsidRDefault="00A80728" w:rsidP="00A8072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</w:tcPr>
          <w:p w:rsidR="00A80728" w:rsidRPr="00337D48" w:rsidRDefault="00A80728" w:rsidP="00A8072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5000,0</w:t>
            </w:r>
          </w:p>
        </w:tc>
        <w:tc>
          <w:tcPr>
            <w:tcW w:w="708" w:type="dxa"/>
          </w:tcPr>
          <w:p w:rsidR="00A80728" w:rsidRPr="00337D48" w:rsidRDefault="00A80728" w:rsidP="00A8072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vMerge/>
          </w:tcPr>
          <w:p w:rsidR="00A80728" w:rsidRPr="00337D48" w:rsidRDefault="00A80728" w:rsidP="00A8072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A80728" w:rsidRPr="00337D48" w:rsidRDefault="00A80728" w:rsidP="00A8072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A80728" w:rsidRPr="00337D48" w:rsidRDefault="00A80728" w:rsidP="00A8072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A80728" w:rsidRPr="00337D48" w:rsidRDefault="00A80728" w:rsidP="00A8072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A80728" w:rsidRPr="00337D48" w:rsidRDefault="00A80728" w:rsidP="00A8072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0728" w:rsidRPr="00337D48" w:rsidTr="00534283">
        <w:tc>
          <w:tcPr>
            <w:tcW w:w="562" w:type="dxa"/>
            <w:vMerge/>
          </w:tcPr>
          <w:p w:rsidR="00A80728" w:rsidRPr="00337D48" w:rsidRDefault="00A80728" w:rsidP="00A8072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A80728" w:rsidRPr="00337D48" w:rsidRDefault="00A80728" w:rsidP="00A8072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</w:tcPr>
          <w:p w:rsidR="00A80728" w:rsidRPr="00337D48" w:rsidRDefault="00A80728" w:rsidP="00A8072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1054" w:type="dxa"/>
          </w:tcPr>
          <w:p w:rsidR="00A80728" w:rsidRPr="00337D48" w:rsidRDefault="00A80728" w:rsidP="00A8072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5000,0</w:t>
            </w:r>
          </w:p>
        </w:tc>
        <w:tc>
          <w:tcPr>
            <w:tcW w:w="850" w:type="dxa"/>
          </w:tcPr>
          <w:p w:rsidR="00A80728" w:rsidRPr="00337D48" w:rsidRDefault="00A80728" w:rsidP="00A8072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51" w:type="dxa"/>
          </w:tcPr>
          <w:p w:rsidR="00A80728" w:rsidRPr="00337D48" w:rsidRDefault="00A80728" w:rsidP="00A8072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</w:tcPr>
          <w:p w:rsidR="00A80728" w:rsidRPr="00337D48" w:rsidRDefault="00A80728" w:rsidP="00A8072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5000,0</w:t>
            </w:r>
          </w:p>
        </w:tc>
        <w:tc>
          <w:tcPr>
            <w:tcW w:w="708" w:type="dxa"/>
          </w:tcPr>
          <w:p w:rsidR="00A80728" w:rsidRPr="00337D48" w:rsidRDefault="00A80728" w:rsidP="00A8072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vMerge/>
          </w:tcPr>
          <w:p w:rsidR="00A80728" w:rsidRPr="00337D48" w:rsidRDefault="00A80728" w:rsidP="00A8072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A80728" w:rsidRPr="00337D48" w:rsidRDefault="00A80728" w:rsidP="00A8072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A80728" w:rsidRPr="00337D48" w:rsidRDefault="00A80728" w:rsidP="00A8072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A80728" w:rsidRPr="00337D48" w:rsidRDefault="00A80728" w:rsidP="00A8072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A80728" w:rsidRPr="00337D48" w:rsidRDefault="00A80728" w:rsidP="00A8072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3A9D" w:rsidRPr="00337D48" w:rsidTr="00EC4DC7">
        <w:tc>
          <w:tcPr>
            <w:tcW w:w="562" w:type="dxa"/>
            <w:vMerge/>
          </w:tcPr>
          <w:p w:rsidR="008F3A9D" w:rsidRPr="00337D48" w:rsidRDefault="008F3A9D" w:rsidP="00EC4DC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8F3A9D" w:rsidRPr="00337D48" w:rsidRDefault="008F3A9D" w:rsidP="00EC4DC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9" w:type="dxa"/>
          </w:tcPr>
          <w:p w:rsidR="008F3A9D" w:rsidRPr="00337D48" w:rsidRDefault="008F3A9D" w:rsidP="00EC4DC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2028</w:t>
            </w:r>
          </w:p>
        </w:tc>
        <w:tc>
          <w:tcPr>
            <w:tcW w:w="1054" w:type="dxa"/>
          </w:tcPr>
          <w:p w:rsidR="008F3A9D" w:rsidRPr="00337D48" w:rsidRDefault="008F3A9D" w:rsidP="00EC4DC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5000,0</w:t>
            </w:r>
          </w:p>
        </w:tc>
        <w:tc>
          <w:tcPr>
            <w:tcW w:w="850" w:type="dxa"/>
          </w:tcPr>
          <w:p w:rsidR="008F3A9D" w:rsidRPr="00337D48" w:rsidRDefault="008F3A9D" w:rsidP="00EC4DC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51" w:type="dxa"/>
          </w:tcPr>
          <w:p w:rsidR="008F3A9D" w:rsidRPr="00337D48" w:rsidRDefault="008F3A9D" w:rsidP="00EC4DC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</w:tcPr>
          <w:p w:rsidR="008F3A9D" w:rsidRPr="00337D48" w:rsidRDefault="008F3A9D" w:rsidP="00EC4DC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5000,0</w:t>
            </w:r>
          </w:p>
        </w:tc>
        <w:tc>
          <w:tcPr>
            <w:tcW w:w="708" w:type="dxa"/>
          </w:tcPr>
          <w:p w:rsidR="008F3A9D" w:rsidRPr="00337D48" w:rsidRDefault="008F3A9D" w:rsidP="00EC4DC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701" w:type="dxa"/>
            <w:vMerge/>
          </w:tcPr>
          <w:p w:rsidR="008F3A9D" w:rsidRPr="00337D48" w:rsidRDefault="008F3A9D" w:rsidP="00EC4DC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8F3A9D" w:rsidRPr="00337D48" w:rsidRDefault="008F3A9D" w:rsidP="00EC4DC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8F3A9D" w:rsidRPr="00337D48" w:rsidRDefault="008F3A9D" w:rsidP="00EC4DC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8F3A9D" w:rsidRPr="00337D48" w:rsidRDefault="008F3A9D" w:rsidP="00EC4DC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8F3A9D" w:rsidRPr="00337D48" w:rsidRDefault="008F3A9D" w:rsidP="00EC4DC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0728" w:rsidRPr="00337D48" w:rsidTr="000445A4">
        <w:tc>
          <w:tcPr>
            <w:tcW w:w="15021" w:type="dxa"/>
            <w:gridSpan w:val="13"/>
          </w:tcPr>
          <w:p w:rsidR="00A80728" w:rsidRPr="00337D48" w:rsidRDefault="00A80728" w:rsidP="00A80728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&lt;1&gt; Указываются объемы финансового обеспечения реализации мероприятия по годам реализации в разрезе следующих источников финансирования: ФБ - за счет средств федерального бюджета, КБ - за счет средств бюджета Краснодарского края, МБ - за счет средств местных бюджетов муниципальных образований Краснодарского края, ВБИ - за счет средств внебюджетных источников.</w:t>
            </w:r>
          </w:p>
        </w:tc>
      </w:tr>
    </w:tbl>
    <w:p w:rsidR="00CA536D" w:rsidRPr="00337D48" w:rsidRDefault="00CA536D" w:rsidP="007F19CD">
      <w:pPr>
        <w:pStyle w:val="ConsPlusNormal"/>
        <w:rPr>
          <w:rFonts w:ascii="Times New Roman" w:hAnsi="Times New Roman" w:cs="Times New Roman"/>
          <w:sz w:val="28"/>
          <w:szCs w:val="28"/>
        </w:rPr>
        <w:sectPr w:rsidR="00CA536D" w:rsidRPr="00337D48" w:rsidSect="00742897">
          <w:pgSz w:w="16838" w:h="11905" w:orient="landscape"/>
          <w:pgMar w:top="1134" w:right="565" w:bottom="850" w:left="1134" w:header="0" w:footer="0" w:gutter="0"/>
          <w:cols w:space="720"/>
          <w:titlePg/>
          <w:docGrid w:linePitch="299"/>
        </w:sectPr>
      </w:pPr>
    </w:p>
    <w:p w:rsidR="00CA536D" w:rsidRPr="00337D48" w:rsidRDefault="00240A99" w:rsidP="007F19C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37D48">
        <w:rPr>
          <w:rFonts w:ascii="Times New Roman" w:hAnsi="Times New Roman" w:cs="Times New Roman"/>
          <w:sz w:val="28"/>
          <w:szCs w:val="28"/>
        </w:rPr>
        <w:t>3</w:t>
      </w:r>
      <w:r w:rsidR="00CA536D" w:rsidRPr="00337D48">
        <w:rPr>
          <w:rFonts w:ascii="Times New Roman" w:hAnsi="Times New Roman" w:cs="Times New Roman"/>
          <w:sz w:val="28"/>
          <w:szCs w:val="28"/>
        </w:rPr>
        <w:t>. Финансовое обеспечение реализации</w:t>
      </w:r>
    </w:p>
    <w:p w:rsidR="00CA536D" w:rsidRPr="00337D48" w:rsidRDefault="0080100B" w:rsidP="007F19C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37D48">
        <w:rPr>
          <w:rFonts w:ascii="Times New Roman" w:hAnsi="Times New Roman" w:cs="Times New Roman"/>
          <w:sz w:val="28"/>
          <w:szCs w:val="28"/>
        </w:rPr>
        <w:t>муниципальной</w:t>
      </w:r>
      <w:r w:rsidR="00CA536D" w:rsidRPr="00337D48">
        <w:rPr>
          <w:rFonts w:ascii="Times New Roman" w:hAnsi="Times New Roman" w:cs="Times New Roman"/>
          <w:sz w:val="28"/>
          <w:szCs w:val="28"/>
        </w:rPr>
        <w:t xml:space="preserve"> программы</w:t>
      </w:r>
    </w:p>
    <w:p w:rsidR="00CA536D" w:rsidRPr="00337D48" w:rsidRDefault="00CA536D" w:rsidP="007F19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A536D" w:rsidRPr="00337D48" w:rsidRDefault="00240A99" w:rsidP="007F19CD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337D48">
        <w:rPr>
          <w:rFonts w:ascii="Times New Roman" w:hAnsi="Times New Roman" w:cs="Times New Roman"/>
          <w:sz w:val="28"/>
          <w:szCs w:val="28"/>
        </w:rPr>
        <w:t>3</w:t>
      </w:r>
      <w:r w:rsidR="00CA536D" w:rsidRPr="00337D48">
        <w:rPr>
          <w:rFonts w:ascii="Times New Roman" w:hAnsi="Times New Roman" w:cs="Times New Roman"/>
          <w:sz w:val="28"/>
          <w:szCs w:val="28"/>
        </w:rPr>
        <w:t>.1. Финансовое обеспечение первого этапа</w:t>
      </w:r>
    </w:p>
    <w:p w:rsidR="00CA536D" w:rsidRPr="00337D48" w:rsidRDefault="0080100B" w:rsidP="007F19C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37D48">
        <w:rPr>
          <w:rFonts w:ascii="Times New Roman" w:hAnsi="Times New Roman" w:cs="Times New Roman"/>
          <w:sz w:val="28"/>
          <w:szCs w:val="28"/>
        </w:rPr>
        <w:t>реализации муниципальной</w:t>
      </w:r>
      <w:r w:rsidR="00CA536D" w:rsidRPr="00337D48">
        <w:rPr>
          <w:rFonts w:ascii="Times New Roman" w:hAnsi="Times New Roman" w:cs="Times New Roman"/>
          <w:sz w:val="28"/>
          <w:szCs w:val="28"/>
        </w:rPr>
        <w:t xml:space="preserve"> программы</w:t>
      </w:r>
    </w:p>
    <w:p w:rsidR="00CA536D" w:rsidRPr="00337D48" w:rsidRDefault="00CA536D" w:rsidP="007F19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2"/>
        <w:gridCol w:w="4529"/>
      </w:tblGrid>
      <w:tr w:rsidR="00CA536D" w:rsidRPr="00337D48" w:rsidTr="000D1214">
        <w:tc>
          <w:tcPr>
            <w:tcW w:w="5102" w:type="dxa"/>
          </w:tcPr>
          <w:p w:rsidR="00CA536D" w:rsidRPr="00337D48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Наименование источника финансового обеспечения &lt;1&gt;</w:t>
            </w:r>
          </w:p>
        </w:tc>
        <w:tc>
          <w:tcPr>
            <w:tcW w:w="4529" w:type="dxa"/>
          </w:tcPr>
          <w:p w:rsidR="00CA536D" w:rsidRPr="00337D48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обеспечения, тыс. рублей</w:t>
            </w:r>
          </w:p>
        </w:tc>
      </w:tr>
      <w:tr w:rsidR="00CA536D" w:rsidRPr="00337D48" w:rsidTr="000D1214">
        <w:tc>
          <w:tcPr>
            <w:tcW w:w="5102" w:type="dxa"/>
          </w:tcPr>
          <w:p w:rsidR="00CA536D" w:rsidRPr="00337D48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29" w:type="dxa"/>
          </w:tcPr>
          <w:p w:rsidR="00CA536D" w:rsidRPr="00337D48" w:rsidRDefault="00CA536D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A536D" w:rsidRPr="00337D48" w:rsidTr="000D1214">
        <w:tc>
          <w:tcPr>
            <w:tcW w:w="5102" w:type="dxa"/>
          </w:tcPr>
          <w:p w:rsidR="00CA536D" w:rsidRPr="00337D48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4529" w:type="dxa"/>
          </w:tcPr>
          <w:p w:rsidR="00CA536D" w:rsidRPr="00337D48" w:rsidRDefault="002B712F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212095,8</w:t>
            </w:r>
          </w:p>
        </w:tc>
      </w:tr>
      <w:tr w:rsidR="00CA536D" w:rsidRPr="00337D48" w:rsidTr="000D1214">
        <w:tc>
          <w:tcPr>
            <w:tcW w:w="5102" w:type="dxa"/>
          </w:tcPr>
          <w:p w:rsidR="00CA536D" w:rsidRPr="00337D48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4529" w:type="dxa"/>
          </w:tcPr>
          <w:p w:rsidR="00CA536D" w:rsidRPr="00337D48" w:rsidRDefault="002B712F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CA536D" w:rsidRPr="00337D48" w:rsidTr="000D1214">
        <w:tc>
          <w:tcPr>
            <w:tcW w:w="5102" w:type="dxa"/>
          </w:tcPr>
          <w:p w:rsidR="00CA536D" w:rsidRPr="00337D48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краевой бюджет</w:t>
            </w:r>
          </w:p>
        </w:tc>
        <w:tc>
          <w:tcPr>
            <w:tcW w:w="4529" w:type="dxa"/>
          </w:tcPr>
          <w:p w:rsidR="00291191" w:rsidRPr="00337D48" w:rsidRDefault="002B712F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43782,6</w:t>
            </w:r>
          </w:p>
        </w:tc>
      </w:tr>
      <w:tr w:rsidR="00CA536D" w:rsidRPr="00337D48" w:rsidTr="000D1214">
        <w:tc>
          <w:tcPr>
            <w:tcW w:w="5102" w:type="dxa"/>
          </w:tcPr>
          <w:p w:rsidR="00CA536D" w:rsidRPr="00337D48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местные бюджеты</w:t>
            </w:r>
          </w:p>
        </w:tc>
        <w:tc>
          <w:tcPr>
            <w:tcW w:w="4529" w:type="dxa"/>
          </w:tcPr>
          <w:p w:rsidR="00CA536D" w:rsidRPr="00337D48" w:rsidRDefault="002B712F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37D48">
              <w:rPr>
                <w:rFonts w:ascii="Times New Roman" w:eastAsia="Times New Roman" w:hAnsi="Times New Roman" w:cs="Times New Roman"/>
                <w:sz w:val="28"/>
                <w:szCs w:val="28"/>
              </w:rPr>
              <w:t>168313,2</w:t>
            </w:r>
          </w:p>
        </w:tc>
      </w:tr>
      <w:tr w:rsidR="00CA536D" w:rsidRPr="00337D48" w:rsidTr="000D1214">
        <w:tc>
          <w:tcPr>
            <w:tcW w:w="5102" w:type="dxa"/>
          </w:tcPr>
          <w:p w:rsidR="00CA536D" w:rsidRPr="00337D48" w:rsidRDefault="00CA536D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4529" w:type="dxa"/>
          </w:tcPr>
          <w:p w:rsidR="00CA536D" w:rsidRPr="00337D48" w:rsidRDefault="002B712F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</w:tbl>
    <w:p w:rsidR="00CA536D" w:rsidRPr="00337D48" w:rsidRDefault="00CA536D" w:rsidP="007F19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A536D" w:rsidRPr="00337D48" w:rsidRDefault="00240A99" w:rsidP="007F19CD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337D48">
        <w:rPr>
          <w:rFonts w:ascii="Times New Roman" w:hAnsi="Times New Roman" w:cs="Times New Roman"/>
          <w:sz w:val="28"/>
          <w:szCs w:val="28"/>
        </w:rPr>
        <w:t>3</w:t>
      </w:r>
      <w:r w:rsidR="00CA536D" w:rsidRPr="00337D48">
        <w:rPr>
          <w:rFonts w:ascii="Times New Roman" w:hAnsi="Times New Roman" w:cs="Times New Roman"/>
          <w:sz w:val="28"/>
          <w:szCs w:val="28"/>
        </w:rPr>
        <w:t>.2. Финансовое обеспечение второго этапа</w:t>
      </w:r>
    </w:p>
    <w:p w:rsidR="00CA536D" w:rsidRPr="00337D48" w:rsidRDefault="005C526F" w:rsidP="007F19C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37D48">
        <w:rPr>
          <w:rFonts w:ascii="Times New Roman" w:hAnsi="Times New Roman" w:cs="Times New Roman"/>
          <w:sz w:val="28"/>
          <w:szCs w:val="28"/>
        </w:rPr>
        <w:t>реализации муниципальной</w:t>
      </w:r>
      <w:r w:rsidR="00CA536D" w:rsidRPr="00337D48">
        <w:rPr>
          <w:rFonts w:ascii="Times New Roman" w:hAnsi="Times New Roman" w:cs="Times New Roman"/>
          <w:sz w:val="28"/>
          <w:szCs w:val="28"/>
        </w:rPr>
        <w:t xml:space="preserve"> программы</w:t>
      </w:r>
    </w:p>
    <w:p w:rsidR="00CA536D" w:rsidRPr="00337D48" w:rsidRDefault="00CA536D" w:rsidP="007F19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02"/>
        <w:gridCol w:w="1559"/>
        <w:gridCol w:w="1560"/>
        <w:gridCol w:w="1559"/>
        <w:gridCol w:w="1276"/>
        <w:gridCol w:w="1275"/>
      </w:tblGrid>
      <w:tr w:rsidR="000D1214" w:rsidRPr="00337D48" w:rsidTr="00EC4DC7">
        <w:trPr>
          <w:jc w:val="center"/>
        </w:trPr>
        <w:tc>
          <w:tcPr>
            <w:tcW w:w="2402" w:type="dxa"/>
            <w:vMerge w:val="restart"/>
          </w:tcPr>
          <w:p w:rsidR="000D1214" w:rsidRPr="00337D48" w:rsidRDefault="000D1214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Наименование источника финансового обеспечения</w:t>
            </w:r>
          </w:p>
        </w:tc>
        <w:tc>
          <w:tcPr>
            <w:tcW w:w="7229" w:type="dxa"/>
            <w:gridSpan w:val="5"/>
          </w:tcPr>
          <w:p w:rsidR="000D1214" w:rsidRPr="00337D48" w:rsidRDefault="000D1214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 по годам реализации, тыс. рублей</w:t>
            </w:r>
          </w:p>
        </w:tc>
      </w:tr>
      <w:tr w:rsidR="00843E3F" w:rsidRPr="00337D48" w:rsidTr="00487B66">
        <w:trPr>
          <w:jc w:val="center"/>
        </w:trPr>
        <w:tc>
          <w:tcPr>
            <w:tcW w:w="2402" w:type="dxa"/>
            <w:vMerge/>
          </w:tcPr>
          <w:p w:rsidR="00843E3F" w:rsidRPr="00337D48" w:rsidRDefault="00843E3F" w:rsidP="007F19C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43E3F" w:rsidRPr="00337D48" w:rsidRDefault="00843E3F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</w:p>
        </w:tc>
        <w:tc>
          <w:tcPr>
            <w:tcW w:w="1560" w:type="dxa"/>
          </w:tcPr>
          <w:p w:rsidR="00843E3F" w:rsidRPr="00337D48" w:rsidRDefault="00843E3F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2026 год</w:t>
            </w:r>
          </w:p>
        </w:tc>
        <w:tc>
          <w:tcPr>
            <w:tcW w:w="1559" w:type="dxa"/>
          </w:tcPr>
          <w:p w:rsidR="00843E3F" w:rsidRPr="00337D48" w:rsidRDefault="00843E3F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2027 год</w:t>
            </w:r>
          </w:p>
        </w:tc>
        <w:tc>
          <w:tcPr>
            <w:tcW w:w="1276" w:type="dxa"/>
          </w:tcPr>
          <w:p w:rsidR="00843E3F" w:rsidRPr="00337D48" w:rsidRDefault="00235771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2028 год</w:t>
            </w:r>
          </w:p>
        </w:tc>
        <w:tc>
          <w:tcPr>
            <w:tcW w:w="1275" w:type="dxa"/>
          </w:tcPr>
          <w:p w:rsidR="00843E3F" w:rsidRPr="00337D48" w:rsidRDefault="00843E3F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</w:tr>
      <w:tr w:rsidR="00843E3F" w:rsidRPr="00337D48" w:rsidTr="00487B66">
        <w:trPr>
          <w:jc w:val="center"/>
        </w:trPr>
        <w:tc>
          <w:tcPr>
            <w:tcW w:w="2402" w:type="dxa"/>
          </w:tcPr>
          <w:p w:rsidR="00843E3F" w:rsidRPr="00337D48" w:rsidRDefault="00843E3F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843E3F" w:rsidRPr="00337D48" w:rsidRDefault="00843E3F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</w:tcPr>
          <w:p w:rsidR="00843E3F" w:rsidRPr="00337D48" w:rsidRDefault="00843E3F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843E3F" w:rsidRPr="00337D48" w:rsidRDefault="00843E3F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843E3F" w:rsidRPr="00337D48" w:rsidRDefault="00D54EB6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5" w:type="dxa"/>
          </w:tcPr>
          <w:p w:rsidR="00843E3F" w:rsidRPr="00337D48" w:rsidRDefault="00D54EB6" w:rsidP="007F19C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54EB6" w:rsidRPr="00337D48" w:rsidTr="00487B66">
        <w:trPr>
          <w:jc w:val="center"/>
        </w:trPr>
        <w:tc>
          <w:tcPr>
            <w:tcW w:w="2402" w:type="dxa"/>
          </w:tcPr>
          <w:p w:rsidR="00D54EB6" w:rsidRPr="00337D48" w:rsidRDefault="00D54EB6" w:rsidP="00D54EB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1559" w:type="dxa"/>
          </w:tcPr>
          <w:p w:rsidR="00D54EB6" w:rsidRPr="00337D48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5000,0</w:t>
            </w:r>
          </w:p>
        </w:tc>
        <w:tc>
          <w:tcPr>
            <w:tcW w:w="1560" w:type="dxa"/>
          </w:tcPr>
          <w:p w:rsidR="00D54EB6" w:rsidRPr="00337D48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5000,0</w:t>
            </w:r>
          </w:p>
        </w:tc>
        <w:tc>
          <w:tcPr>
            <w:tcW w:w="1559" w:type="dxa"/>
          </w:tcPr>
          <w:p w:rsidR="00D54EB6" w:rsidRPr="00337D48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5000,0</w:t>
            </w:r>
          </w:p>
        </w:tc>
        <w:tc>
          <w:tcPr>
            <w:tcW w:w="1276" w:type="dxa"/>
          </w:tcPr>
          <w:p w:rsidR="00D54EB6" w:rsidRPr="00337D48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5000,0</w:t>
            </w:r>
          </w:p>
        </w:tc>
        <w:tc>
          <w:tcPr>
            <w:tcW w:w="1275" w:type="dxa"/>
          </w:tcPr>
          <w:p w:rsidR="00D54EB6" w:rsidRPr="00337D48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20000,0</w:t>
            </w:r>
          </w:p>
        </w:tc>
      </w:tr>
      <w:tr w:rsidR="00D54EB6" w:rsidRPr="00337D48" w:rsidTr="00487B66">
        <w:trPr>
          <w:jc w:val="center"/>
        </w:trPr>
        <w:tc>
          <w:tcPr>
            <w:tcW w:w="2402" w:type="dxa"/>
          </w:tcPr>
          <w:p w:rsidR="00D54EB6" w:rsidRPr="00337D48" w:rsidRDefault="00D54EB6" w:rsidP="00D54EB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59" w:type="dxa"/>
          </w:tcPr>
          <w:p w:rsidR="00D54EB6" w:rsidRPr="00337D48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:rsidR="00D54EB6" w:rsidRPr="00337D48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D54EB6" w:rsidRPr="00337D48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</w:tcPr>
          <w:p w:rsidR="00D54EB6" w:rsidRPr="00337D48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</w:tcPr>
          <w:p w:rsidR="00D54EB6" w:rsidRPr="00337D48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D54EB6" w:rsidRPr="00337D48" w:rsidTr="00487B66">
        <w:trPr>
          <w:jc w:val="center"/>
        </w:trPr>
        <w:tc>
          <w:tcPr>
            <w:tcW w:w="2402" w:type="dxa"/>
          </w:tcPr>
          <w:p w:rsidR="00D54EB6" w:rsidRPr="00337D48" w:rsidRDefault="00D54EB6" w:rsidP="00D54EB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бюджет Краснодарского края</w:t>
            </w:r>
          </w:p>
        </w:tc>
        <w:tc>
          <w:tcPr>
            <w:tcW w:w="1559" w:type="dxa"/>
          </w:tcPr>
          <w:p w:rsidR="00D54EB6" w:rsidRPr="00337D48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:rsidR="00D54EB6" w:rsidRPr="00337D48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D54EB6" w:rsidRPr="00337D48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</w:tcPr>
          <w:p w:rsidR="00D54EB6" w:rsidRPr="00337D48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</w:tcPr>
          <w:p w:rsidR="00D54EB6" w:rsidRPr="00337D48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D54EB6" w:rsidRPr="00337D48" w:rsidTr="00487B66">
        <w:trPr>
          <w:jc w:val="center"/>
        </w:trPr>
        <w:tc>
          <w:tcPr>
            <w:tcW w:w="2402" w:type="dxa"/>
          </w:tcPr>
          <w:p w:rsidR="00D54EB6" w:rsidRPr="00337D48" w:rsidRDefault="00D54EB6" w:rsidP="00D54EB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местные бюджеты</w:t>
            </w:r>
          </w:p>
        </w:tc>
        <w:tc>
          <w:tcPr>
            <w:tcW w:w="1559" w:type="dxa"/>
          </w:tcPr>
          <w:p w:rsidR="00D54EB6" w:rsidRPr="00337D48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5000</w:t>
            </w: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560" w:type="dxa"/>
          </w:tcPr>
          <w:p w:rsidR="00D54EB6" w:rsidRPr="00337D48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5000</w:t>
            </w: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559" w:type="dxa"/>
          </w:tcPr>
          <w:p w:rsidR="00D54EB6" w:rsidRPr="00337D48" w:rsidRDefault="00D54EB6" w:rsidP="00D54EB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5000</w:t>
            </w: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276" w:type="dxa"/>
          </w:tcPr>
          <w:p w:rsidR="00D54EB6" w:rsidRPr="00337D48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5000</w:t>
            </w: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275" w:type="dxa"/>
          </w:tcPr>
          <w:p w:rsidR="00D54EB6" w:rsidRPr="00337D48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20000</w:t>
            </w: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D54EB6" w:rsidRPr="00337D48" w:rsidTr="00487B66">
        <w:trPr>
          <w:jc w:val="center"/>
        </w:trPr>
        <w:tc>
          <w:tcPr>
            <w:tcW w:w="2402" w:type="dxa"/>
          </w:tcPr>
          <w:p w:rsidR="00D54EB6" w:rsidRPr="00337D48" w:rsidRDefault="00D54EB6" w:rsidP="00D54EB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559" w:type="dxa"/>
          </w:tcPr>
          <w:p w:rsidR="00D54EB6" w:rsidRPr="00337D48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:rsidR="00D54EB6" w:rsidRPr="00337D48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D54EB6" w:rsidRPr="00337D48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</w:tcPr>
          <w:p w:rsidR="00D54EB6" w:rsidRPr="00337D48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</w:tcPr>
          <w:p w:rsidR="00D54EB6" w:rsidRPr="00337D48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D54EB6" w:rsidRPr="00337D48" w:rsidTr="00487B66">
        <w:trPr>
          <w:jc w:val="center"/>
        </w:trPr>
        <w:tc>
          <w:tcPr>
            <w:tcW w:w="2402" w:type="dxa"/>
          </w:tcPr>
          <w:p w:rsidR="00D54EB6" w:rsidRPr="00337D48" w:rsidRDefault="00D54EB6" w:rsidP="00D54E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37D4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 налоговых расходов</w:t>
            </w:r>
          </w:p>
          <w:p w:rsidR="00D54EB6" w:rsidRPr="00337D48" w:rsidRDefault="00D54EB6" w:rsidP="00D54EB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red"/>
              </w:rPr>
            </w:pPr>
            <w:r w:rsidRPr="00337D48">
              <w:rPr>
                <w:rFonts w:ascii="Times New Roman" w:eastAsia="Times New Roman" w:hAnsi="Times New Roman" w:cs="Times New Roman"/>
                <w:sz w:val="28"/>
                <w:szCs w:val="28"/>
              </w:rPr>
              <w:t>(справочное, при наличии)</w:t>
            </w:r>
          </w:p>
        </w:tc>
        <w:tc>
          <w:tcPr>
            <w:tcW w:w="1559" w:type="dxa"/>
          </w:tcPr>
          <w:p w:rsidR="00D54EB6" w:rsidRPr="00337D48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:rsidR="00D54EB6" w:rsidRPr="00337D48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D54EB6" w:rsidRPr="00337D48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</w:tcPr>
          <w:p w:rsidR="00D54EB6" w:rsidRPr="00337D48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</w:tcPr>
          <w:p w:rsidR="00D54EB6" w:rsidRPr="00337D48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D54EB6" w:rsidRPr="00337D48" w:rsidTr="00487B66">
        <w:trPr>
          <w:jc w:val="center"/>
        </w:trPr>
        <w:tc>
          <w:tcPr>
            <w:tcW w:w="2402" w:type="dxa"/>
          </w:tcPr>
          <w:p w:rsidR="00D54EB6" w:rsidRPr="00337D48" w:rsidRDefault="00D54EB6" w:rsidP="00D54EB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Проектная часть (всего), в том числе:</w:t>
            </w:r>
          </w:p>
        </w:tc>
        <w:tc>
          <w:tcPr>
            <w:tcW w:w="1559" w:type="dxa"/>
            <w:vAlign w:val="center"/>
          </w:tcPr>
          <w:p w:rsidR="00D54EB6" w:rsidRPr="00337D48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  <w:vAlign w:val="center"/>
          </w:tcPr>
          <w:p w:rsidR="00D54EB6" w:rsidRPr="00337D48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vAlign w:val="center"/>
          </w:tcPr>
          <w:p w:rsidR="00D54EB6" w:rsidRPr="00337D48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vAlign w:val="center"/>
          </w:tcPr>
          <w:p w:rsidR="00D54EB6" w:rsidRPr="00337D48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  <w:vAlign w:val="center"/>
          </w:tcPr>
          <w:p w:rsidR="00D54EB6" w:rsidRPr="00337D48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D54EB6" w:rsidRPr="00337D48" w:rsidTr="00487B66">
        <w:trPr>
          <w:jc w:val="center"/>
        </w:trPr>
        <w:tc>
          <w:tcPr>
            <w:tcW w:w="2402" w:type="dxa"/>
          </w:tcPr>
          <w:p w:rsidR="00D54EB6" w:rsidRPr="00337D48" w:rsidRDefault="00D54EB6" w:rsidP="00D54EB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59" w:type="dxa"/>
            <w:vAlign w:val="center"/>
          </w:tcPr>
          <w:p w:rsidR="00D54EB6" w:rsidRPr="00337D48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  <w:vAlign w:val="center"/>
          </w:tcPr>
          <w:p w:rsidR="00D54EB6" w:rsidRPr="00337D48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vAlign w:val="center"/>
          </w:tcPr>
          <w:p w:rsidR="00D54EB6" w:rsidRPr="00337D48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vAlign w:val="center"/>
          </w:tcPr>
          <w:p w:rsidR="00D54EB6" w:rsidRPr="00337D48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  <w:vAlign w:val="center"/>
          </w:tcPr>
          <w:p w:rsidR="00D54EB6" w:rsidRPr="00337D48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D54EB6" w:rsidRPr="00337D48" w:rsidTr="00487B66">
        <w:trPr>
          <w:jc w:val="center"/>
        </w:trPr>
        <w:tc>
          <w:tcPr>
            <w:tcW w:w="2402" w:type="dxa"/>
          </w:tcPr>
          <w:p w:rsidR="00D54EB6" w:rsidRPr="00337D48" w:rsidRDefault="00D54EB6" w:rsidP="00D54EB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бюджет Краснодарского края</w:t>
            </w:r>
          </w:p>
        </w:tc>
        <w:tc>
          <w:tcPr>
            <w:tcW w:w="1559" w:type="dxa"/>
            <w:vAlign w:val="center"/>
          </w:tcPr>
          <w:p w:rsidR="00D54EB6" w:rsidRPr="00337D48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  <w:vAlign w:val="center"/>
          </w:tcPr>
          <w:p w:rsidR="00D54EB6" w:rsidRPr="00337D48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vAlign w:val="center"/>
          </w:tcPr>
          <w:p w:rsidR="00D54EB6" w:rsidRPr="00337D48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vAlign w:val="center"/>
          </w:tcPr>
          <w:p w:rsidR="00D54EB6" w:rsidRPr="00337D48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  <w:vAlign w:val="center"/>
          </w:tcPr>
          <w:p w:rsidR="00D54EB6" w:rsidRPr="00337D48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D54EB6" w:rsidRPr="00337D48" w:rsidTr="00487B66">
        <w:trPr>
          <w:jc w:val="center"/>
        </w:trPr>
        <w:tc>
          <w:tcPr>
            <w:tcW w:w="2402" w:type="dxa"/>
          </w:tcPr>
          <w:p w:rsidR="00D54EB6" w:rsidRPr="00337D48" w:rsidRDefault="00D54EB6" w:rsidP="00D54EB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местные бюджеты</w:t>
            </w:r>
          </w:p>
        </w:tc>
        <w:tc>
          <w:tcPr>
            <w:tcW w:w="1559" w:type="dxa"/>
            <w:vAlign w:val="center"/>
          </w:tcPr>
          <w:p w:rsidR="00D54EB6" w:rsidRPr="00337D48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  <w:vAlign w:val="center"/>
          </w:tcPr>
          <w:p w:rsidR="00D54EB6" w:rsidRPr="00337D48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vAlign w:val="center"/>
          </w:tcPr>
          <w:p w:rsidR="00D54EB6" w:rsidRPr="00337D48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vAlign w:val="center"/>
          </w:tcPr>
          <w:p w:rsidR="00D54EB6" w:rsidRPr="00337D48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  <w:vAlign w:val="center"/>
          </w:tcPr>
          <w:p w:rsidR="00D54EB6" w:rsidRPr="00337D48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D54EB6" w:rsidRPr="00337D48" w:rsidTr="00487B66">
        <w:trPr>
          <w:jc w:val="center"/>
        </w:trPr>
        <w:tc>
          <w:tcPr>
            <w:tcW w:w="2402" w:type="dxa"/>
          </w:tcPr>
          <w:p w:rsidR="00D54EB6" w:rsidRPr="00337D48" w:rsidRDefault="00D54EB6" w:rsidP="00D54EB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559" w:type="dxa"/>
            <w:vAlign w:val="center"/>
          </w:tcPr>
          <w:p w:rsidR="00D54EB6" w:rsidRPr="00337D48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  <w:vAlign w:val="center"/>
          </w:tcPr>
          <w:p w:rsidR="00D54EB6" w:rsidRPr="00337D48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vAlign w:val="center"/>
          </w:tcPr>
          <w:p w:rsidR="00D54EB6" w:rsidRPr="00337D48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vAlign w:val="center"/>
          </w:tcPr>
          <w:p w:rsidR="00D54EB6" w:rsidRPr="00337D48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  <w:vAlign w:val="center"/>
          </w:tcPr>
          <w:p w:rsidR="00D54EB6" w:rsidRPr="00337D48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D54EB6" w:rsidRPr="00337D48" w:rsidTr="00487B66">
        <w:trPr>
          <w:jc w:val="center"/>
        </w:trPr>
        <w:tc>
          <w:tcPr>
            <w:tcW w:w="2402" w:type="dxa"/>
          </w:tcPr>
          <w:p w:rsidR="00D54EB6" w:rsidRPr="00337D48" w:rsidRDefault="00D54EB6" w:rsidP="00D54EB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Процессная часть (всего), в том числе:</w:t>
            </w:r>
          </w:p>
        </w:tc>
        <w:tc>
          <w:tcPr>
            <w:tcW w:w="1559" w:type="dxa"/>
            <w:vAlign w:val="center"/>
          </w:tcPr>
          <w:p w:rsidR="00D54EB6" w:rsidRPr="00337D48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5000</w:t>
            </w: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560" w:type="dxa"/>
            <w:vAlign w:val="center"/>
          </w:tcPr>
          <w:p w:rsidR="00D54EB6" w:rsidRPr="00337D48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5000</w:t>
            </w: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559" w:type="dxa"/>
            <w:vAlign w:val="center"/>
          </w:tcPr>
          <w:p w:rsidR="00D54EB6" w:rsidRPr="00337D48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5000</w:t>
            </w: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276" w:type="dxa"/>
            <w:vAlign w:val="center"/>
          </w:tcPr>
          <w:p w:rsidR="00D54EB6" w:rsidRPr="00337D48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5000</w:t>
            </w: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275" w:type="dxa"/>
            <w:vAlign w:val="center"/>
          </w:tcPr>
          <w:p w:rsidR="00D54EB6" w:rsidRPr="00337D48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20000</w:t>
            </w: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D54EB6" w:rsidRPr="00337D48" w:rsidTr="00487B66">
        <w:trPr>
          <w:jc w:val="center"/>
        </w:trPr>
        <w:tc>
          <w:tcPr>
            <w:tcW w:w="2402" w:type="dxa"/>
          </w:tcPr>
          <w:p w:rsidR="00D54EB6" w:rsidRPr="00337D48" w:rsidRDefault="00D54EB6" w:rsidP="00D54EB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559" w:type="dxa"/>
            <w:vAlign w:val="center"/>
          </w:tcPr>
          <w:p w:rsidR="00D54EB6" w:rsidRPr="00337D48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  <w:vAlign w:val="center"/>
          </w:tcPr>
          <w:p w:rsidR="00D54EB6" w:rsidRPr="00337D48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vAlign w:val="center"/>
          </w:tcPr>
          <w:p w:rsidR="00D54EB6" w:rsidRPr="00337D48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vAlign w:val="center"/>
          </w:tcPr>
          <w:p w:rsidR="00D54EB6" w:rsidRPr="00337D48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  <w:vAlign w:val="center"/>
          </w:tcPr>
          <w:p w:rsidR="00D54EB6" w:rsidRPr="00337D48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D54EB6" w:rsidRPr="00337D48" w:rsidTr="00487B66">
        <w:trPr>
          <w:jc w:val="center"/>
        </w:trPr>
        <w:tc>
          <w:tcPr>
            <w:tcW w:w="2402" w:type="dxa"/>
          </w:tcPr>
          <w:p w:rsidR="00D54EB6" w:rsidRPr="00337D48" w:rsidRDefault="00D54EB6" w:rsidP="00D54EB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бюджет Краснодарского края</w:t>
            </w:r>
          </w:p>
        </w:tc>
        <w:tc>
          <w:tcPr>
            <w:tcW w:w="1559" w:type="dxa"/>
            <w:vAlign w:val="center"/>
          </w:tcPr>
          <w:p w:rsidR="00D54EB6" w:rsidRPr="00337D48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  <w:vAlign w:val="center"/>
          </w:tcPr>
          <w:p w:rsidR="00D54EB6" w:rsidRPr="00337D48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vAlign w:val="center"/>
          </w:tcPr>
          <w:p w:rsidR="00D54EB6" w:rsidRPr="00337D48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vAlign w:val="center"/>
          </w:tcPr>
          <w:p w:rsidR="00D54EB6" w:rsidRPr="00337D48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  <w:vAlign w:val="center"/>
          </w:tcPr>
          <w:p w:rsidR="00D54EB6" w:rsidRPr="00337D48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D54EB6" w:rsidRPr="00337D48" w:rsidTr="00487B66">
        <w:trPr>
          <w:jc w:val="center"/>
        </w:trPr>
        <w:tc>
          <w:tcPr>
            <w:tcW w:w="2402" w:type="dxa"/>
          </w:tcPr>
          <w:p w:rsidR="00D54EB6" w:rsidRPr="00337D48" w:rsidRDefault="00D54EB6" w:rsidP="00D54EB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местные бюджеты</w:t>
            </w:r>
          </w:p>
        </w:tc>
        <w:tc>
          <w:tcPr>
            <w:tcW w:w="1559" w:type="dxa"/>
            <w:vAlign w:val="center"/>
          </w:tcPr>
          <w:p w:rsidR="00D54EB6" w:rsidRPr="00337D48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5000</w:t>
            </w: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560" w:type="dxa"/>
            <w:vAlign w:val="center"/>
          </w:tcPr>
          <w:p w:rsidR="00D54EB6" w:rsidRPr="00337D48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5000</w:t>
            </w: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559" w:type="dxa"/>
            <w:vAlign w:val="center"/>
          </w:tcPr>
          <w:p w:rsidR="00D54EB6" w:rsidRPr="00337D48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5000</w:t>
            </w: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276" w:type="dxa"/>
            <w:vAlign w:val="center"/>
          </w:tcPr>
          <w:p w:rsidR="00D54EB6" w:rsidRPr="00337D48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5000</w:t>
            </w: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275" w:type="dxa"/>
            <w:vAlign w:val="center"/>
          </w:tcPr>
          <w:p w:rsidR="00D54EB6" w:rsidRPr="00337D48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20000</w:t>
            </w: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D54EB6" w:rsidRPr="00337D48" w:rsidTr="00487B66">
        <w:trPr>
          <w:jc w:val="center"/>
        </w:trPr>
        <w:tc>
          <w:tcPr>
            <w:tcW w:w="2402" w:type="dxa"/>
          </w:tcPr>
          <w:p w:rsidR="00D54EB6" w:rsidRPr="00337D48" w:rsidRDefault="00D54EB6" w:rsidP="00D54EB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559" w:type="dxa"/>
            <w:vAlign w:val="center"/>
          </w:tcPr>
          <w:p w:rsidR="00D54EB6" w:rsidRPr="00337D48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  <w:vAlign w:val="center"/>
          </w:tcPr>
          <w:p w:rsidR="00D54EB6" w:rsidRPr="00337D48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59" w:type="dxa"/>
            <w:vAlign w:val="center"/>
          </w:tcPr>
          <w:p w:rsidR="00D54EB6" w:rsidRPr="00337D48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vAlign w:val="center"/>
          </w:tcPr>
          <w:p w:rsidR="00D54EB6" w:rsidRPr="00337D48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  <w:vAlign w:val="center"/>
          </w:tcPr>
          <w:p w:rsidR="00D54EB6" w:rsidRPr="00337D48" w:rsidRDefault="00D54EB6" w:rsidP="00D54EB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D48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</w:tbl>
    <w:p w:rsidR="00A34B18" w:rsidRPr="00337D48" w:rsidRDefault="00A34B18" w:rsidP="007F19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B3A84" w:rsidRPr="00337D48" w:rsidRDefault="00AB3A84" w:rsidP="007F19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B3A84" w:rsidRPr="00337D48" w:rsidRDefault="00AB3A84" w:rsidP="00AB3A8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37D48">
        <w:rPr>
          <w:rFonts w:ascii="Times New Roman" w:hAnsi="Times New Roman" w:cs="Times New Roman"/>
          <w:sz w:val="28"/>
          <w:szCs w:val="28"/>
        </w:rPr>
        <w:t>Заместитель главы муниципального</w:t>
      </w:r>
    </w:p>
    <w:p w:rsidR="00AB3A84" w:rsidRPr="00337D48" w:rsidRDefault="00AB3A84" w:rsidP="00AB3A8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37D48">
        <w:rPr>
          <w:rFonts w:ascii="Times New Roman" w:hAnsi="Times New Roman" w:cs="Times New Roman"/>
          <w:sz w:val="28"/>
          <w:szCs w:val="28"/>
        </w:rPr>
        <w:t>образования Славянский район,</w:t>
      </w:r>
    </w:p>
    <w:p w:rsidR="00AB3A84" w:rsidRPr="00337D48" w:rsidRDefault="00AB3A84" w:rsidP="00AB3A8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37D48">
        <w:rPr>
          <w:rFonts w:ascii="Times New Roman" w:hAnsi="Times New Roman" w:cs="Times New Roman"/>
          <w:sz w:val="28"/>
          <w:szCs w:val="28"/>
        </w:rPr>
        <w:t>начальник управления жизнеобеспечения,</w:t>
      </w:r>
    </w:p>
    <w:p w:rsidR="00AB3A84" w:rsidRPr="00337D48" w:rsidRDefault="00AB3A84" w:rsidP="007F19C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37D48">
        <w:rPr>
          <w:rFonts w:ascii="Times New Roman" w:hAnsi="Times New Roman" w:cs="Times New Roman"/>
          <w:sz w:val="28"/>
          <w:szCs w:val="28"/>
        </w:rPr>
        <w:t>транспорта и связи                                                                       П.И. Москаленко</w:t>
      </w:r>
    </w:p>
    <w:sectPr w:rsidR="00AB3A84" w:rsidRPr="00337D48" w:rsidSect="00FE5F82">
      <w:pgSz w:w="11905" w:h="16838"/>
      <w:pgMar w:top="1134" w:right="565" w:bottom="1134" w:left="1701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5F4F" w:rsidRDefault="00B05F4F" w:rsidP="00BC38FE">
      <w:pPr>
        <w:spacing w:after="0" w:line="240" w:lineRule="auto"/>
      </w:pPr>
      <w:r>
        <w:separator/>
      </w:r>
    </w:p>
  </w:endnote>
  <w:endnote w:type="continuationSeparator" w:id="0">
    <w:p w:rsidR="00B05F4F" w:rsidRDefault="00B05F4F" w:rsidP="00BC38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5F4F" w:rsidRDefault="00B05F4F" w:rsidP="00BC38FE">
      <w:pPr>
        <w:spacing w:after="0" w:line="240" w:lineRule="auto"/>
      </w:pPr>
      <w:r>
        <w:separator/>
      </w:r>
    </w:p>
  </w:footnote>
  <w:footnote w:type="continuationSeparator" w:id="0">
    <w:p w:rsidR="00B05F4F" w:rsidRDefault="00B05F4F" w:rsidP="00BC38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4DC7" w:rsidRDefault="00EC4DC7" w:rsidP="009B0BBF">
    <w:pPr>
      <w:pStyle w:val="ConsPlusTitle"/>
      <w:jc w:val="center"/>
      <w:outlineLvl w:val="1"/>
      <w:rPr>
        <w:rFonts w:ascii="Times New Roman" w:hAnsi="Times New Roman" w:cs="Times New Roman"/>
        <w:b w:val="0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B2AE4"/>
    <w:multiLevelType w:val="hybridMultilevel"/>
    <w:tmpl w:val="8E2C921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A5008"/>
    <w:multiLevelType w:val="hybridMultilevel"/>
    <w:tmpl w:val="5868F5DA"/>
    <w:lvl w:ilvl="0" w:tplc="E8F0C148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E967CB"/>
    <w:multiLevelType w:val="hybridMultilevel"/>
    <w:tmpl w:val="D1789E6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BC77935"/>
    <w:multiLevelType w:val="hybridMultilevel"/>
    <w:tmpl w:val="AC164F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4456A6"/>
    <w:multiLevelType w:val="hybridMultilevel"/>
    <w:tmpl w:val="EFB6AC2E"/>
    <w:lvl w:ilvl="0" w:tplc="ABF8F71E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315D6FD2"/>
    <w:multiLevelType w:val="hybridMultilevel"/>
    <w:tmpl w:val="1C460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6A46A5"/>
    <w:multiLevelType w:val="hybridMultilevel"/>
    <w:tmpl w:val="0E6CA692"/>
    <w:lvl w:ilvl="0" w:tplc="0419000F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CE5FF2"/>
    <w:multiLevelType w:val="hybridMultilevel"/>
    <w:tmpl w:val="6DACEBD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8158D9"/>
    <w:multiLevelType w:val="multilevel"/>
    <w:tmpl w:val="15F25BCE"/>
    <w:lvl w:ilvl="0">
      <w:start w:val="1"/>
      <w:numFmt w:val="decimal"/>
      <w:lvlText w:val="Глава %1"/>
      <w:lvlJc w:val="left"/>
      <w:pPr>
        <w:tabs>
          <w:tab w:val="num" w:pos="1440"/>
        </w:tabs>
      </w:pPr>
      <w:rPr>
        <w:rFonts w:ascii="Times New Roman" w:hAnsi="Times New Roman" w:cs="Times New Roman" w:hint="default"/>
        <w:b/>
        <w:i w:val="0"/>
        <w:spacing w:val="60"/>
        <w:sz w:val="28"/>
        <w:szCs w:val="28"/>
      </w:rPr>
    </w:lvl>
    <w:lvl w:ilvl="1">
      <w:start w:val="1"/>
      <w:numFmt w:val="none"/>
      <w:isLgl/>
      <w:lvlText w:val=""/>
      <w:lvlJc w:val="left"/>
      <w:pPr>
        <w:tabs>
          <w:tab w:val="num" w:pos="1080"/>
        </w:tabs>
      </w:pPr>
      <w:rPr>
        <w:rFonts w:ascii="Times New Roman" w:hAnsi="Times New Roman" w:cs="Times New Roman" w:hint="default"/>
        <w:b/>
        <w:i w:val="0"/>
        <w:sz w:val="24"/>
      </w:rPr>
    </w:lvl>
    <w:lvl w:ilvl="2">
      <w:start w:val="1"/>
      <w:numFmt w:val="decimal"/>
      <w:isLgl/>
      <w:lvlText w:val="4.4.%3."/>
      <w:lvlJc w:val="left"/>
      <w:pPr>
        <w:tabs>
          <w:tab w:val="num" w:pos="1008"/>
        </w:tabs>
        <w:ind w:left="1008" w:hanging="720"/>
      </w:pPr>
      <w:rPr>
        <w:rFonts w:ascii="Times New Roman" w:hAnsi="Times New Roman" w:cs="Times New Roman" w:hint="default"/>
        <w:b w:val="0"/>
        <w:i w:val="0"/>
        <w:color w:val="auto"/>
        <w:spacing w:val="0"/>
        <w:sz w:val="28"/>
        <w:szCs w:val="28"/>
      </w:rPr>
    </w:lvl>
    <w:lvl w:ilvl="3">
      <w:start w:val="1"/>
      <w:numFmt w:val="decimal"/>
      <w:isLgl/>
      <w:lvlText w:val="4.4.%4.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sz w:val="28"/>
        <w:szCs w:val="28"/>
        <w:vertAlign w:val="baseline"/>
      </w:r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</w:r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9" w15:restartNumberingAfterBreak="0">
    <w:nsid w:val="5B883716"/>
    <w:multiLevelType w:val="hybridMultilevel"/>
    <w:tmpl w:val="84401E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A50153"/>
    <w:multiLevelType w:val="hybridMultilevel"/>
    <w:tmpl w:val="B0FC66C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C37DF6"/>
    <w:multiLevelType w:val="hybridMultilevel"/>
    <w:tmpl w:val="61DCB474"/>
    <w:lvl w:ilvl="0" w:tplc="10F6E902">
      <w:start w:val="1"/>
      <w:numFmt w:val="bullet"/>
      <w:pStyle w:val="3"/>
      <w:lvlText w:val=""/>
      <w:lvlJc w:val="left"/>
      <w:pPr>
        <w:tabs>
          <w:tab w:val="num" w:pos="540"/>
        </w:tabs>
        <w:ind w:left="-27" w:firstLine="567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8248DB"/>
    <w:multiLevelType w:val="hybridMultilevel"/>
    <w:tmpl w:val="0DA837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13306A"/>
    <w:multiLevelType w:val="hybridMultilevel"/>
    <w:tmpl w:val="CE46113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6725C7"/>
    <w:multiLevelType w:val="hybridMultilevel"/>
    <w:tmpl w:val="D1789E6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7C982FBD"/>
    <w:multiLevelType w:val="hybridMultilevel"/>
    <w:tmpl w:val="05C6CB4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EE26DE4"/>
    <w:multiLevelType w:val="hybridMultilevel"/>
    <w:tmpl w:val="200E00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13"/>
  </w:num>
  <w:num w:numId="4">
    <w:abstractNumId w:val="6"/>
  </w:num>
  <w:num w:numId="5">
    <w:abstractNumId w:val="4"/>
  </w:num>
  <w:num w:numId="6">
    <w:abstractNumId w:val="8"/>
  </w:num>
  <w:num w:numId="7">
    <w:abstractNumId w:val="11"/>
  </w:num>
  <w:num w:numId="8">
    <w:abstractNumId w:val="0"/>
  </w:num>
  <w:num w:numId="9">
    <w:abstractNumId w:val="12"/>
  </w:num>
  <w:num w:numId="10">
    <w:abstractNumId w:val="5"/>
  </w:num>
  <w:num w:numId="11">
    <w:abstractNumId w:val="3"/>
  </w:num>
  <w:num w:numId="12">
    <w:abstractNumId w:val="1"/>
  </w:num>
  <w:num w:numId="13">
    <w:abstractNumId w:val="15"/>
  </w:num>
  <w:num w:numId="14">
    <w:abstractNumId w:val="7"/>
  </w:num>
  <w:num w:numId="15">
    <w:abstractNumId w:val="2"/>
  </w:num>
  <w:num w:numId="16">
    <w:abstractNumId w:val="14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evenAndOddHeaders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36D"/>
    <w:rsid w:val="00005677"/>
    <w:rsid w:val="00005EAD"/>
    <w:rsid w:val="000157A3"/>
    <w:rsid w:val="00022128"/>
    <w:rsid w:val="000445A4"/>
    <w:rsid w:val="00053E27"/>
    <w:rsid w:val="00056FA5"/>
    <w:rsid w:val="00065F87"/>
    <w:rsid w:val="0007289D"/>
    <w:rsid w:val="000B7890"/>
    <w:rsid w:val="000D1214"/>
    <w:rsid w:val="000D3569"/>
    <w:rsid w:val="000D385A"/>
    <w:rsid w:val="000E6A96"/>
    <w:rsid w:val="0012214D"/>
    <w:rsid w:val="0015029F"/>
    <w:rsid w:val="00174CB6"/>
    <w:rsid w:val="001F3272"/>
    <w:rsid w:val="00201045"/>
    <w:rsid w:val="00212676"/>
    <w:rsid w:val="00235771"/>
    <w:rsid w:val="00240A99"/>
    <w:rsid w:val="00243DC6"/>
    <w:rsid w:val="00264D05"/>
    <w:rsid w:val="0026559D"/>
    <w:rsid w:val="0028366A"/>
    <w:rsid w:val="00285306"/>
    <w:rsid w:val="00287BB1"/>
    <w:rsid w:val="00291191"/>
    <w:rsid w:val="002B005E"/>
    <w:rsid w:val="002B712F"/>
    <w:rsid w:val="002C38E2"/>
    <w:rsid w:val="002F2263"/>
    <w:rsid w:val="002F4031"/>
    <w:rsid w:val="003001C2"/>
    <w:rsid w:val="00310654"/>
    <w:rsid w:val="003263DD"/>
    <w:rsid w:val="00337D48"/>
    <w:rsid w:val="00357778"/>
    <w:rsid w:val="00371E7B"/>
    <w:rsid w:val="003905B2"/>
    <w:rsid w:val="003A5B57"/>
    <w:rsid w:val="003C381A"/>
    <w:rsid w:val="003D1324"/>
    <w:rsid w:val="003E393C"/>
    <w:rsid w:val="003E6936"/>
    <w:rsid w:val="003F4BC9"/>
    <w:rsid w:val="00403A7C"/>
    <w:rsid w:val="00411299"/>
    <w:rsid w:val="00420A09"/>
    <w:rsid w:val="00436866"/>
    <w:rsid w:val="00436F36"/>
    <w:rsid w:val="004401D6"/>
    <w:rsid w:val="00441D35"/>
    <w:rsid w:val="00460FF8"/>
    <w:rsid w:val="00461269"/>
    <w:rsid w:val="0046409B"/>
    <w:rsid w:val="004655A7"/>
    <w:rsid w:val="004846B6"/>
    <w:rsid w:val="00487B66"/>
    <w:rsid w:val="0049005B"/>
    <w:rsid w:val="004936AF"/>
    <w:rsid w:val="00496FD7"/>
    <w:rsid w:val="004B0F93"/>
    <w:rsid w:val="004B2403"/>
    <w:rsid w:val="004C2CCE"/>
    <w:rsid w:val="004C79A2"/>
    <w:rsid w:val="004F0F80"/>
    <w:rsid w:val="005174CA"/>
    <w:rsid w:val="00533D8D"/>
    <w:rsid w:val="00534283"/>
    <w:rsid w:val="00552D36"/>
    <w:rsid w:val="0056790F"/>
    <w:rsid w:val="005C526F"/>
    <w:rsid w:val="005D2584"/>
    <w:rsid w:val="005D367A"/>
    <w:rsid w:val="005F5FDD"/>
    <w:rsid w:val="006021E4"/>
    <w:rsid w:val="00606F50"/>
    <w:rsid w:val="00631B09"/>
    <w:rsid w:val="00650152"/>
    <w:rsid w:val="006748F5"/>
    <w:rsid w:val="006806A8"/>
    <w:rsid w:val="00690C17"/>
    <w:rsid w:val="00696E5F"/>
    <w:rsid w:val="006C724F"/>
    <w:rsid w:val="006C7324"/>
    <w:rsid w:val="006E2225"/>
    <w:rsid w:val="006E5C63"/>
    <w:rsid w:val="0071092A"/>
    <w:rsid w:val="007219E4"/>
    <w:rsid w:val="00742897"/>
    <w:rsid w:val="00745599"/>
    <w:rsid w:val="0075359E"/>
    <w:rsid w:val="00755B80"/>
    <w:rsid w:val="007677E8"/>
    <w:rsid w:val="007A4F06"/>
    <w:rsid w:val="007D6536"/>
    <w:rsid w:val="007E1149"/>
    <w:rsid w:val="007E2F58"/>
    <w:rsid w:val="007F19CD"/>
    <w:rsid w:val="007F2972"/>
    <w:rsid w:val="007F525D"/>
    <w:rsid w:val="007F754F"/>
    <w:rsid w:val="0080100B"/>
    <w:rsid w:val="00843E3F"/>
    <w:rsid w:val="008904F4"/>
    <w:rsid w:val="008B2DF3"/>
    <w:rsid w:val="008B5276"/>
    <w:rsid w:val="008E4D74"/>
    <w:rsid w:val="008E78DB"/>
    <w:rsid w:val="008F1A3F"/>
    <w:rsid w:val="008F3A9D"/>
    <w:rsid w:val="008F4EA7"/>
    <w:rsid w:val="00916EB7"/>
    <w:rsid w:val="0093649A"/>
    <w:rsid w:val="00944EE5"/>
    <w:rsid w:val="009552A5"/>
    <w:rsid w:val="00956E5E"/>
    <w:rsid w:val="00974CA8"/>
    <w:rsid w:val="00982607"/>
    <w:rsid w:val="00994AC9"/>
    <w:rsid w:val="009A2FD6"/>
    <w:rsid w:val="009B0BBF"/>
    <w:rsid w:val="009D396D"/>
    <w:rsid w:val="009F1910"/>
    <w:rsid w:val="009F293B"/>
    <w:rsid w:val="00A04CB3"/>
    <w:rsid w:val="00A07E9B"/>
    <w:rsid w:val="00A20F7D"/>
    <w:rsid w:val="00A2617C"/>
    <w:rsid w:val="00A30955"/>
    <w:rsid w:val="00A321D8"/>
    <w:rsid w:val="00A3244C"/>
    <w:rsid w:val="00A34B18"/>
    <w:rsid w:val="00A377D2"/>
    <w:rsid w:val="00A40BF6"/>
    <w:rsid w:val="00A8009C"/>
    <w:rsid w:val="00A80728"/>
    <w:rsid w:val="00AA22B1"/>
    <w:rsid w:val="00AB00AB"/>
    <w:rsid w:val="00AB3A84"/>
    <w:rsid w:val="00AC0666"/>
    <w:rsid w:val="00B00B3B"/>
    <w:rsid w:val="00B05F4F"/>
    <w:rsid w:val="00B11F77"/>
    <w:rsid w:val="00B37438"/>
    <w:rsid w:val="00B408FA"/>
    <w:rsid w:val="00B421FF"/>
    <w:rsid w:val="00B503A1"/>
    <w:rsid w:val="00B66289"/>
    <w:rsid w:val="00B6668F"/>
    <w:rsid w:val="00B77743"/>
    <w:rsid w:val="00B974C7"/>
    <w:rsid w:val="00BC38FE"/>
    <w:rsid w:val="00BE5430"/>
    <w:rsid w:val="00C01B23"/>
    <w:rsid w:val="00C03868"/>
    <w:rsid w:val="00C04ACC"/>
    <w:rsid w:val="00C051D4"/>
    <w:rsid w:val="00C05814"/>
    <w:rsid w:val="00C1238B"/>
    <w:rsid w:val="00C22B28"/>
    <w:rsid w:val="00C23EDE"/>
    <w:rsid w:val="00C324DF"/>
    <w:rsid w:val="00C42289"/>
    <w:rsid w:val="00C50D1A"/>
    <w:rsid w:val="00C65D1A"/>
    <w:rsid w:val="00C829BD"/>
    <w:rsid w:val="00C86A77"/>
    <w:rsid w:val="00CA536D"/>
    <w:rsid w:val="00CB17D9"/>
    <w:rsid w:val="00CB6833"/>
    <w:rsid w:val="00CC2434"/>
    <w:rsid w:val="00CC2977"/>
    <w:rsid w:val="00CC656E"/>
    <w:rsid w:val="00CD27F4"/>
    <w:rsid w:val="00CD41D5"/>
    <w:rsid w:val="00CF19BC"/>
    <w:rsid w:val="00D25122"/>
    <w:rsid w:val="00D37EA5"/>
    <w:rsid w:val="00D54EB6"/>
    <w:rsid w:val="00D83CEF"/>
    <w:rsid w:val="00DD0181"/>
    <w:rsid w:val="00DD1D21"/>
    <w:rsid w:val="00DE013D"/>
    <w:rsid w:val="00DE4083"/>
    <w:rsid w:val="00E01F1C"/>
    <w:rsid w:val="00E06C72"/>
    <w:rsid w:val="00E06D26"/>
    <w:rsid w:val="00E37D51"/>
    <w:rsid w:val="00E66C40"/>
    <w:rsid w:val="00E7519B"/>
    <w:rsid w:val="00E85126"/>
    <w:rsid w:val="00E90486"/>
    <w:rsid w:val="00EB21CE"/>
    <w:rsid w:val="00EC44B8"/>
    <w:rsid w:val="00EC4DC7"/>
    <w:rsid w:val="00EE7140"/>
    <w:rsid w:val="00F138D4"/>
    <w:rsid w:val="00F156B2"/>
    <w:rsid w:val="00F1589C"/>
    <w:rsid w:val="00F16F51"/>
    <w:rsid w:val="00F17AF6"/>
    <w:rsid w:val="00F31466"/>
    <w:rsid w:val="00F41A1D"/>
    <w:rsid w:val="00F4583B"/>
    <w:rsid w:val="00F45903"/>
    <w:rsid w:val="00F53C70"/>
    <w:rsid w:val="00F62427"/>
    <w:rsid w:val="00F717E9"/>
    <w:rsid w:val="00F75218"/>
    <w:rsid w:val="00FD3C68"/>
    <w:rsid w:val="00FE5F82"/>
    <w:rsid w:val="00FF026A"/>
    <w:rsid w:val="00FF3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95C93"/>
  <w15:chartTrackingRefBased/>
  <w15:docId w15:val="{46340F5F-FF43-4748-B56F-8DFCE7BB6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iPriority="0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385A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FF385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aliases w:val="Заголовок 2 Знак1,Заголовок 2 Знак Знак,Знак Знак1 Знак,Знак Знак Знак1 Знак,Знак1 Знак Знак,Знак Знак2,Знак Знак Знак2,Знак1 Знак1,Знак,Знак Знак,Знак1,Знак1 Знак"/>
    <w:basedOn w:val="a"/>
    <w:next w:val="a"/>
    <w:link w:val="20"/>
    <w:uiPriority w:val="9"/>
    <w:qFormat/>
    <w:rsid w:val="00FF385A"/>
    <w:pPr>
      <w:tabs>
        <w:tab w:val="num" w:pos="360"/>
      </w:tabs>
      <w:spacing w:before="120" w:after="120" w:line="240" w:lineRule="auto"/>
      <w:ind w:firstLine="709"/>
      <w:jc w:val="both"/>
      <w:outlineLvl w:val="1"/>
    </w:pPr>
    <w:rPr>
      <w:rFonts w:ascii="Times New Roman" w:eastAsia="Times New Roman" w:hAnsi="Times New Roman"/>
      <w:b/>
      <w:sz w:val="28"/>
      <w:szCs w:val="20"/>
      <w:lang w:val="en-US"/>
    </w:rPr>
  </w:style>
  <w:style w:type="paragraph" w:styleId="30">
    <w:name w:val="heading 3"/>
    <w:aliases w:val="Заголовок 3 Знак Знак"/>
    <w:basedOn w:val="a"/>
    <w:link w:val="31"/>
    <w:uiPriority w:val="99"/>
    <w:qFormat/>
    <w:rsid w:val="00FF385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4"/>
      <w:szCs w:val="27"/>
      <w:lang w:val="x-none" w:eastAsia="x-none"/>
    </w:rPr>
  </w:style>
  <w:style w:type="paragraph" w:styleId="4">
    <w:name w:val="heading 4"/>
    <w:aliases w:val="Знак8"/>
    <w:basedOn w:val="a"/>
    <w:next w:val="a"/>
    <w:link w:val="40"/>
    <w:uiPriority w:val="99"/>
    <w:qFormat/>
    <w:rsid w:val="00FF385A"/>
    <w:pPr>
      <w:keepNext/>
      <w:spacing w:before="240" w:after="60" w:line="240" w:lineRule="auto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aliases w:val="Знак7"/>
    <w:basedOn w:val="a"/>
    <w:next w:val="a"/>
    <w:link w:val="50"/>
    <w:uiPriority w:val="99"/>
    <w:qFormat/>
    <w:rsid w:val="00FF385A"/>
    <w:pPr>
      <w:numPr>
        <w:ilvl w:val="4"/>
        <w:numId w:val="6"/>
      </w:num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val="x-none" w:eastAsia="x-none"/>
    </w:rPr>
  </w:style>
  <w:style w:type="paragraph" w:styleId="6">
    <w:name w:val="heading 6"/>
    <w:aliases w:val="Знак6"/>
    <w:basedOn w:val="a"/>
    <w:next w:val="a"/>
    <w:link w:val="60"/>
    <w:uiPriority w:val="99"/>
    <w:qFormat/>
    <w:rsid w:val="00FF385A"/>
    <w:pPr>
      <w:numPr>
        <w:ilvl w:val="5"/>
        <w:numId w:val="6"/>
      </w:num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val="x-none" w:eastAsia="x-none"/>
    </w:rPr>
  </w:style>
  <w:style w:type="paragraph" w:styleId="7">
    <w:name w:val="heading 7"/>
    <w:aliases w:val="Знак5"/>
    <w:basedOn w:val="a"/>
    <w:next w:val="a"/>
    <w:link w:val="70"/>
    <w:uiPriority w:val="99"/>
    <w:qFormat/>
    <w:rsid w:val="00FF385A"/>
    <w:pPr>
      <w:numPr>
        <w:ilvl w:val="6"/>
        <w:numId w:val="6"/>
      </w:num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8">
    <w:name w:val="heading 8"/>
    <w:aliases w:val="Знак4"/>
    <w:basedOn w:val="a"/>
    <w:next w:val="a"/>
    <w:link w:val="80"/>
    <w:uiPriority w:val="99"/>
    <w:qFormat/>
    <w:rsid w:val="00FF385A"/>
    <w:pPr>
      <w:numPr>
        <w:ilvl w:val="7"/>
        <w:numId w:val="6"/>
      </w:num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  <w:lang w:val="x-none" w:eastAsia="x-none"/>
    </w:rPr>
  </w:style>
  <w:style w:type="paragraph" w:styleId="9">
    <w:name w:val="heading 9"/>
    <w:aliases w:val="Знак3"/>
    <w:basedOn w:val="a"/>
    <w:next w:val="a"/>
    <w:link w:val="90"/>
    <w:uiPriority w:val="99"/>
    <w:qFormat/>
    <w:rsid w:val="00FF385A"/>
    <w:pPr>
      <w:numPr>
        <w:ilvl w:val="8"/>
        <w:numId w:val="6"/>
      </w:numPr>
      <w:spacing w:before="240" w:after="60" w:line="240" w:lineRule="auto"/>
      <w:outlineLvl w:val="8"/>
    </w:pPr>
    <w:rPr>
      <w:rFonts w:ascii="Arial" w:eastAsia="Times New Roman" w:hAnsi="Arial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A536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CA536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uiPriority w:val="99"/>
    <w:rsid w:val="00CA536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uiPriority w:val="99"/>
    <w:rsid w:val="00CA536D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CA536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CA536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CA536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CA536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F385A"/>
    <w:rPr>
      <w:rFonts w:ascii="Arial" w:eastAsia="Calibri" w:hAnsi="Arial" w:cs="Times New Roman"/>
      <w:b/>
      <w:bCs/>
      <w:kern w:val="32"/>
      <w:sz w:val="32"/>
      <w:szCs w:val="32"/>
      <w:lang w:val="x-none"/>
    </w:rPr>
  </w:style>
  <w:style w:type="character" w:customStyle="1" w:styleId="20">
    <w:name w:val="Заголовок 2 Знак"/>
    <w:aliases w:val="Заголовок 2 Знак1 Знак,Заголовок 2 Знак Знак Знак,Знак Знак1 Знак Знак,Знак Знак Знак1 Знак Знак,Знак1 Знак Знак Знак,Знак Знак2 Знак,Знак Знак Знак2 Знак,Знак1 Знак1 Знак,Знак Знак1,Знак Знак Знак,Знак1 Знак2,Знак1 Знак Знак1"/>
    <w:basedOn w:val="a0"/>
    <w:link w:val="2"/>
    <w:uiPriority w:val="9"/>
    <w:rsid w:val="00FF385A"/>
    <w:rPr>
      <w:rFonts w:ascii="Times New Roman" w:eastAsia="Times New Roman" w:hAnsi="Times New Roman" w:cs="Times New Roman"/>
      <w:b/>
      <w:sz w:val="28"/>
      <w:szCs w:val="20"/>
      <w:lang w:val="en-US"/>
    </w:rPr>
  </w:style>
  <w:style w:type="character" w:customStyle="1" w:styleId="32">
    <w:name w:val="Заголовок 3 Знак"/>
    <w:basedOn w:val="a0"/>
    <w:uiPriority w:val="99"/>
    <w:semiHidden/>
    <w:rsid w:val="00FF385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aliases w:val="Знак8 Знак"/>
    <w:basedOn w:val="a0"/>
    <w:link w:val="4"/>
    <w:uiPriority w:val="99"/>
    <w:rsid w:val="00FF385A"/>
    <w:rPr>
      <w:rFonts w:ascii="Calibri" w:eastAsia="Calibri" w:hAnsi="Calibri" w:cs="Times New Roman"/>
      <w:b/>
      <w:bCs/>
      <w:sz w:val="28"/>
      <w:szCs w:val="28"/>
      <w:lang w:val="x-none"/>
    </w:rPr>
  </w:style>
  <w:style w:type="character" w:customStyle="1" w:styleId="50">
    <w:name w:val="Заголовок 5 Знак"/>
    <w:aliases w:val="Знак7 Знак"/>
    <w:basedOn w:val="a0"/>
    <w:link w:val="5"/>
    <w:uiPriority w:val="99"/>
    <w:rsid w:val="00FF385A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aliases w:val="Знак6 Знак"/>
    <w:basedOn w:val="a0"/>
    <w:link w:val="6"/>
    <w:uiPriority w:val="99"/>
    <w:rsid w:val="00FF385A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70">
    <w:name w:val="Заголовок 7 Знак"/>
    <w:aliases w:val="Знак5 Знак"/>
    <w:basedOn w:val="a0"/>
    <w:link w:val="7"/>
    <w:uiPriority w:val="99"/>
    <w:rsid w:val="00FF385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80">
    <w:name w:val="Заголовок 8 Знак"/>
    <w:aliases w:val="Знак4 Знак"/>
    <w:basedOn w:val="a0"/>
    <w:link w:val="8"/>
    <w:uiPriority w:val="99"/>
    <w:rsid w:val="00FF385A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aliases w:val="Знак3 Знак"/>
    <w:basedOn w:val="a0"/>
    <w:link w:val="9"/>
    <w:uiPriority w:val="99"/>
    <w:rsid w:val="00FF385A"/>
    <w:rPr>
      <w:rFonts w:ascii="Arial" w:eastAsia="Times New Roman" w:hAnsi="Arial" w:cs="Times New Roman"/>
      <w:lang w:val="x-none" w:eastAsia="x-none"/>
    </w:rPr>
  </w:style>
  <w:style w:type="paragraph" w:styleId="a3">
    <w:name w:val="header"/>
    <w:basedOn w:val="a"/>
    <w:link w:val="a4"/>
    <w:uiPriority w:val="99"/>
    <w:unhideWhenUsed/>
    <w:rsid w:val="00FF38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F385A"/>
    <w:rPr>
      <w:rFonts w:ascii="Calibri" w:eastAsia="Calibri" w:hAnsi="Calibri" w:cs="Times New Roman"/>
    </w:rPr>
  </w:style>
  <w:style w:type="paragraph" w:customStyle="1" w:styleId="ConsNonformat">
    <w:name w:val="ConsNonformat"/>
    <w:uiPriority w:val="99"/>
    <w:rsid w:val="00FF385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Обычный1"/>
    <w:rsid w:val="00FF385A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rsid w:val="00FF385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F385A"/>
    <w:rPr>
      <w:rFonts w:ascii="Calibri" w:eastAsia="Calibri" w:hAnsi="Calibri" w:cs="Times New Roman"/>
    </w:rPr>
  </w:style>
  <w:style w:type="character" w:styleId="a7">
    <w:name w:val="page number"/>
    <w:basedOn w:val="a0"/>
    <w:rsid w:val="00FF385A"/>
  </w:style>
  <w:style w:type="paragraph" w:styleId="a8">
    <w:name w:val="Balloon Text"/>
    <w:basedOn w:val="a"/>
    <w:link w:val="a9"/>
    <w:uiPriority w:val="99"/>
    <w:rsid w:val="00FF38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FF385A"/>
    <w:rPr>
      <w:rFonts w:ascii="Tahoma" w:eastAsia="Calibri" w:hAnsi="Tahoma" w:cs="Tahoma"/>
      <w:sz w:val="16"/>
      <w:szCs w:val="16"/>
    </w:rPr>
  </w:style>
  <w:style w:type="table" w:styleId="aa">
    <w:name w:val="Table Grid"/>
    <w:basedOn w:val="a1"/>
    <w:rsid w:val="00FF38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Нормальный (таблица)"/>
    <w:basedOn w:val="a"/>
    <w:next w:val="a"/>
    <w:uiPriority w:val="99"/>
    <w:rsid w:val="00FF385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FF38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FF385A"/>
  </w:style>
  <w:style w:type="character" w:customStyle="1" w:styleId="31">
    <w:name w:val="Заголовок 3 Знак1"/>
    <w:aliases w:val="Заголовок 3 Знак Знак Знак"/>
    <w:link w:val="30"/>
    <w:uiPriority w:val="99"/>
    <w:locked/>
    <w:rsid w:val="00FF385A"/>
    <w:rPr>
      <w:rFonts w:ascii="Times New Roman" w:eastAsia="Times New Roman" w:hAnsi="Times New Roman" w:cs="Times New Roman"/>
      <w:b/>
      <w:bCs/>
      <w:sz w:val="24"/>
      <w:szCs w:val="27"/>
      <w:lang w:val="x-none" w:eastAsia="x-none"/>
    </w:rPr>
  </w:style>
  <w:style w:type="character" w:styleId="ad">
    <w:name w:val="Hyperlink"/>
    <w:uiPriority w:val="99"/>
    <w:rsid w:val="00FF385A"/>
    <w:rPr>
      <w:rFonts w:cs="Times New Roman"/>
      <w:color w:val="0000FF"/>
      <w:u w:val="single"/>
    </w:rPr>
  </w:style>
  <w:style w:type="paragraph" w:styleId="ae">
    <w:name w:val="Normal (Web)"/>
    <w:basedOn w:val="a"/>
    <w:link w:val="af"/>
    <w:uiPriority w:val="99"/>
    <w:rsid w:val="00FF385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">
    <w:name w:val="Обычный (веб) Знак"/>
    <w:link w:val="ae"/>
    <w:uiPriority w:val="99"/>
    <w:locked/>
    <w:rsid w:val="00FF385A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styleId="33">
    <w:name w:val="Body Text Indent 3"/>
    <w:basedOn w:val="a"/>
    <w:link w:val="34"/>
    <w:uiPriority w:val="99"/>
    <w:rsid w:val="00FF385A"/>
    <w:pPr>
      <w:spacing w:before="60" w:after="0" w:line="160" w:lineRule="exact"/>
      <w:ind w:left="340"/>
    </w:pPr>
    <w:rPr>
      <w:rFonts w:ascii="Arial" w:hAnsi="Arial"/>
      <w:sz w:val="16"/>
      <w:szCs w:val="20"/>
      <w:lang w:val="x-none" w:eastAsia="x-none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385A"/>
    <w:rPr>
      <w:rFonts w:ascii="Arial" w:eastAsia="Calibri" w:hAnsi="Arial" w:cs="Times New Roman"/>
      <w:sz w:val="16"/>
      <w:szCs w:val="20"/>
      <w:lang w:val="x-none" w:eastAsia="x-none"/>
    </w:rPr>
  </w:style>
  <w:style w:type="paragraph" w:styleId="af0">
    <w:name w:val="Body Text Indent"/>
    <w:basedOn w:val="a"/>
    <w:link w:val="af1"/>
    <w:uiPriority w:val="99"/>
    <w:rsid w:val="00FF385A"/>
    <w:pPr>
      <w:spacing w:after="120"/>
      <w:ind w:left="283"/>
    </w:pPr>
    <w:rPr>
      <w:szCs w:val="20"/>
      <w:lang w:val="x-none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FF385A"/>
    <w:rPr>
      <w:rFonts w:ascii="Calibri" w:eastAsia="Calibri" w:hAnsi="Calibri" w:cs="Times New Roman"/>
      <w:szCs w:val="20"/>
      <w:lang w:val="x-none"/>
    </w:rPr>
  </w:style>
  <w:style w:type="character" w:styleId="af2">
    <w:name w:val="Strong"/>
    <w:uiPriority w:val="99"/>
    <w:qFormat/>
    <w:rsid w:val="00FF385A"/>
    <w:rPr>
      <w:rFonts w:cs="Times New Roman"/>
      <w:b/>
    </w:rPr>
  </w:style>
  <w:style w:type="paragraph" w:styleId="21">
    <w:name w:val="Body Text Indent 2"/>
    <w:basedOn w:val="a"/>
    <w:link w:val="22"/>
    <w:uiPriority w:val="99"/>
    <w:rsid w:val="00FF385A"/>
    <w:pPr>
      <w:spacing w:after="120" w:line="480" w:lineRule="auto"/>
      <w:ind w:left="283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FF385A"/>
    <w:rPr>
      <w:rFonts w:ascii="Calibri" w:eastAsia="Calibri" w:hAnsi="Calibri" w:cs="Times New Roman"/>
      <w:sz w:val="20"/>
      <w:szCs w:val="20"/>
      <w:lang w:val="x-none"/>
    </w:rPr>
  </w:style>
  <w:style w:type="paragraph" w:styleId="af3">
    <w:name w:val="Body Text"/>
    <w:basedOn w:val="a"/>
    <w:link w:val="af4"/>
    <w:rsid w:val="00FF385A"/>
    <w:pPr>
      <w:spacing w:after="120"/>
    </w:pPr>
    <w:rPr>
      <w:lang w:val="x-none"/>
    </w:rPr>
  </w:style>
  <w:style w:type="character" w:customStyle="1" w:styleId="af4">
    <w:name w:val="Основной текст Знак"/>
    <w:basedOn w:val="a0"/>
    <w:link w:val="af3"/>
    <w:rsid w:val="00FF385A"/>
    <w:rPr>
      <w:rFonts w:ascii="Calibri" w:eastAsia="Calibri" w:hAnsi="Calibri" w:cs="Times New Roman"/>
      <w:lang w:val="x-none"/>
    </w:rPr>
  </w:style>
  <w:style w:type="paragraph" w:customStyle="1" w:styleId="ConsNormal">
    <w:name w:val="ConsNormal"/>
    <w:rsid w:val="00FF385A"/>
    <w:pPr>
      <w:widowControl w:val="0"/>
      <w:autoSpaceDE w:val="0"/>
      <w:autoSpaceDN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tent">
    <w:name w:val="content"/>
    <w:uiPriority w:val="99"/>
    <w:rsid w:val="00FF385A"/>
    <w:rPr>
      <w:rFonts w:cs="Times New Roman"/>
    </w:rPr>
  </w:style>
  <w:style w:type="paragraph" w:styleId="af5">
    <w:name w:val="footnote text"/>
    <w:basedOn w:val="a"/>
    <w:link w:val="af6"/>
    <w:uiPriority w:val="99"/>
    <w:rsid w:val="00FF385A"/>
    <w:rPr>
      <w:sz w:val="20"/>
      <w:szCs w:val="20"/>
      <w:lang w:val="x-none"/>
    </w:rPr>
  </w:style>
  <w:style w:type="character" w:customStyle="1" w:styleId="af6">
    <w:name w:val="Текст сноски Знак"/>
    <w:basedOn w:val="a0"/>
    <w:link w:val="af5"/>
    <w:uiPriority w:val="99"/>
    <w:rsid w:val="00FF385A"/>
    <w:rPr>
      <w:rFonts w:ascii="Calibri" w:eastAsia="Calibri" w:hAnsi="Calibri" w:cs="Times New Roman"/>
      <w:sz w:val="20"/>
      <w:szCs w:val="20"/>
      <w:lang w:val="x-none"/>
    </w:rPr>
  </w:style>
  <w:style w:type="character" w:styleId="af7">
    <w:name w:val="footnote reference"/>
    <w:uiPriority w:val="99"/>
    <w:rsid w:val="00FF385A"/>
    <w:rPr>
      <w:rFonts w:cs="Times New Roman"/>
      <w:vertAlign w:val="superscript"/>
    </w:rPr>
  </w:style>
  <w:style w:type="table" w:customStyle="1" w:styleId="13">
    <w:name w:val="Сетка таблицы1"/>
    <w:basedOn w:val="a1"/>
    <w:next w:val="aa"/>
    <w:rsid w:val="00FF38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basedOn w:val="a"/>
    <w:link w:val="af9"/>
    <w:uiPriority w:val="34"/>
    <w:qFormat/>
    <w:rsid w:val="00FF385A"/>
    <w:pPr>
      <w:ind w:left="720"/>
      <w:contextualSpacing/>
    </w:pPr>
  </w:style>
  <w:style w:type="paragraph" w:styleId="14">
    <w:name w:val="toc 1"/>
    <w:basedOn w:val="a"/>
    <w:next w:val="a"/>
    <w:autoRedefine/>
    <w:uiPriority w:val="39"/>
    <w:rsid w:val="00FF385A"/>
    <w:pPr>
      <w:spacing w:before="120" w:after="120"/>
    </w:pPr>
    <w:rPr>
      <w:rFonts w:ascii="Times New Roman" w:hAnsi="Times New Roman"/>
      <w:b/>
      <w:bCs/>
      <w:caps/>
      <w:sz w:val="20"/>
      <w:szCs w:val="20"/>
    </w:rPr>
  </w:style>
  <w:style w:type="paragraph" w:styleId="35">
    <w:name w:val="toc 3"/>
    <w:basedOn w:val="a"/>
    <w:next w:val="a"/>
    <w:autoRedefine/>
    <w:uiPriority w:val="39"/>
    <w:rsid w:val="00FF385A"/>
    <w:pPr>
      <w:tabs>
        <w:tab w:val="left" w:pos="900"/>
        <w:tab w:val="right" w:leader="dot" w:pos="9900"/>
      </w:tabs>
      <w:spacing w:after="0"/>
      <w:ind w:left="900" w:right="865" w:hanging="540"/>
    </w:pPr>
    <w:rPr>
      <w:rFonts w:ascii="Times New Roman" w:hAnsi="Times New Roman"/>
      <w:i/>
      <w:iCs/>
      <w:sz w:val="20"/>
      <w:szCs w:val="20"/>
    </w:rPr>
  </w:style>
  <w:style w:type="paragraph" w:styleId="23">
    <w:name w:val="toc 2"/>
    <w:basedOn w:val="a"/>
    <w:next w:val="a"/>
    <w:autoRedefine/>
    <w:uiPriority w:val="39"/>
    <w:rsid w:val="00FF385A"/>
    <w:pPr>
      <w:spacing w:after="0"/>
      <w:ind w:left="220"/>
    </w:pPr>
    <w:rPr>
      <w:rFonts w:ascii="Times New Roman" w:hAnsi="Times New Roman"/>
      <w:smallCaps/>
      <w:sz w:val="20"/>
      <w:szCs w:val="20"/>
    </w:rPr>
  </w:style>
  <w:style w:type="paragraph" w:styleId="41">
    <w:name w:val="toc 4"/>
    <w:basedOn w:val="a"/>
    <w:next w:val="a"/>
    <w:autoRedefine/>
    <w:uiPriority w:val="99"/>
    <w:rsid w:val="00FF385A"/>
    <w:pPr>
      <w:spacing w:after="0"/>
      <w:ind w:left="660"/>
    </w:pPr>
    <w:rPr>
      <w:rFonts w:ascii="Times New Roman" w:hAnsi="Times New Roman"/>
      <w:sz w:val="18"/>
      <w:szCs w:val="18"/>
    </w:rPr>
  </w:style>
  <w:style w:type="paragraph" w:styleId="51">
    <w:name w:val="toc 5"/>
    <w:basedOn w:val="a"/>
    <w:next w:val="a"/>
    <w:autoRedefine/>
    <w:uiPriority w:val="99"/>
    <w:rsid w:val="00FF385A"/>
    <w:pPr>
      <w:spacing w:after="0"/>
      <w:ind w:left="880"/>
    </w:pPr>
    <w:rPr>
      <w:rFonts w:ascii="Times New Roman" w:hAnsi="Times New Roman"/>
      <w:sz w:val="18"/>
      <w:szCs w:val="18"/>
    </w:rPr>
  </w:style>
  <w:style w:type="paragraph" w:styleId="61">
    <w:name w:val="toc 6"/>
    <w:basedOn w:val="a"/>
    <w:next w:val="a"/>
    <w:autoRedefine/>
    <w:uiPriority w:val="99"/>
    <w:rsid w:val="00FF385A"/>
    <w:pPr>
      <w:spacing w:after="0"/>
      <w:ind w:left="1100"/>
    </w:pPr>
    <w:rPr>
      <w:rFonts w:ascii="Times New Roman" w:hAnsi="Times New Roman"/>
      <w:sz w:val="18"/>
      <w:szCs w:val="18"/>
    </w:rPr>
  </w:style>
  <w:style w:type="paragraph" w:styleId="71">
    <w:name w:val="toc 7"/>
    <w:basedOn w:val="a"/>
    <w:next w:val="a"/>
    <w:autoRedefine/>
    <w:uiPriority w:val="99"/>
    <w:rsid w:val="00FF385A"/>
    <w:pPr>
      <w:spacing w:after="0"/>
      <w:ind w:left="1320"/>
    </w:pPr>
    <w:rPr>
      <w:rFonts w:ascii="Times New Roman" w:hAnsi="Times New Roman"/>
      <w:sz w:val="18"/>
      <w:szCs w:val="18"/>
    </w:rPr>
  </w:style>
  <w:style w:type="paragraph" w:styleId="81">
    <w:name w:val="toc 8"/>
    <w:basedOn w:val="a"/>
    <w:next w:val="a"/>
    <w:autoRedefine/>
    <w:uiPriority w:val="99"/>
    <w:rsid w:val="00FF385A"/>
    <w:pPr>
      <w:spacing w:after="0"/>
      <w:ind w:left="1540"/>
    </w:pPr>
    <w:rPr>
      <w:rFonts w:ascii="Times New Roman" w:hAnsi="Times New Roman"/>
      <w:sz w:val="18"/>
      <w:szCs w:val="18"/>
    </w:rPr>
  </w:style>
  <w:style w:type="paragraph" w:styleId="91">
    <w:name w:val="toc 9"/>
    <w:basedOn w:val="a"/>
    <w:next w:val="a"/>
    <w:autoRedefine/>
    <w:uiPriority w:val="99"/>
    <w:rsid w:val="00FF385A"/>
    <w:pPr>
      <w:spacing w:after="0"/>
      <w:ind w:left="1760"/>
    </w:pPr>
    <w:rPr>
      <w:rFonts w:ascii="Times New Roman" w:hAnsi="Times New Roman"/>
      <w:sz w:val="18"/>
      <w:szCs w:val="18"/>
    </w:rPr>
  </w:style>
  <w:style w:type="character" w:customStyle="1" w:styleId="afa">
    <w:name w:val="Основной шрифт"/>
    <w:uiPriority w:val="99"/>
    <w:rsid w:val="00FF385A"/>
  </w:style>
  <w:style w:type="paragraph" w:customStyle="1" w:styleId="ed">
    <w:name w:val="дeсновdой те"/>
    <w:basedOn w:val="a"/>
    <w:uiPriority w:val="99"/>
    <w:rsid w:val="00FF385A"/>
    <w:pPr>
      <w:widowControl w:val="0"/>
      <w:tabs>
        <w:tab w:val="left" w:pos="0"/>
      </w:tabs>
      <w:spacing w:after="0" w:line="240" w:lineRule="auto"/>
      <w:ind w:right="283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fb">
    <w:name w:val="Табличный"/>
    <w:basedOn w:val="a"/>
    <w:uiPriority w:val="99"/>
    <w:rsid w:val="00FF385A"/>
    <w:pPr>
      <w:widowControl w:val="0"/>
      <w:spacing w:after="0" w:line="240" w:lineRule="auto"/>
      <w:jc w:val="center"/>
    </w:pPr>
    <w:rPr>
      <w:rFonts w:ascii="Times New Roman" w:eastAsia="Times New Roman" w:hAnsi="Times New Roman"/>
      <w:sz w:val="26"/>
      <w:szCs w:val="20"/>
      <w:lang w:eastAsia="ru-RU"/>
    </w:rPr>
  </w:style>
  <w:style w:type="character" w:customStyle="1" w:styleId="HTMLMarkup">
    <w:name w:val="HTML Markup"/>
    <w:uiPriority w:val="99"/>
    <w:rsid w:val="00FF385A"/>
    <w:rPr>
      <w:vanish/>
      <w:color w:val="FF0000"/>
    </w:rPr>
  </w:style>
  <w:style w:type="paragraph" w:customStyle="1" w:styleId="Blockquote">
    <w:name w:val="Blockquote"/>
    <w:basedOn w:val="a"/>
    <w:uiPriority w:val="99"/>
    <w:rsid w:val="00FF385A"/>
    <w:pPr>
      <w:widowControl w:val="0"/>
      <w:spacing w:before="100" w:after="100" w:line="240" w:lineRule="auto"/>
      <w:ind w:left="360" w:right="36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fc">
    <w:basedOn w:val="a"/>
    <w:next w:val="afd"/>
    <w:link w:val="afe"/>
    <w:uiPriority w:val="99"/>
    <w:qFormat/>
    <w:rsid w:val="00A34B18"/>
    <w:pPr>
      <w:widowControl w:val="0"/>
      <w:spacing w:after="0" w:line="240" w:lineRule="auto"/>
      <w:ind w:firstLine="567"/>
      <w:jc w:val="center"/>
    </w:pPr>
    <w:rPr>
      <w:rFonts w:asciiTheme="minorHAnsi" w:hAnsiTheme="minorHAnsi" w:cstheme="minorBidi"/>
      <w:b/>
      <w:sz w:val="28"/>
      <w:lang w:val="x-none" w:eastAsia="x-none"/>
    </w:rPr>
  </w:style>
  <w:style w:type="character" w:customStyle="1" w:styleId="afe">
    <w:name w:val="Название Знак"/>
    <w:link w:val="afc"/>
    <w:uiPriority w:val="99"/>
    <w:rsid w:val="00FF385A"/>
    <w:rPr>
      <w:rFonts w:eastAsia="Calibri"/>
      <w:b/>
      <w:sz w:val="28"/>
      <w:lang w:val="x-none" w:eastAsia="x-none"/>
    </w:rPr>
  </w:style>
  <w:style w:type="paragraph" w:styleId="24">
    <w:name w:val="List Bullet 2"/>
    <w:basedOn w:val="a"/>
    <w:autoRedefine/>
    <w:uiPriority w:val="99"/>
    <w:rsid w:val="00FF385A"/>
    <w:pPr>
      <w:spacing w:after="0" w:line="240" w:lineRule="auto"/>
      <w:ind w:left="566" w:firstLine="285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36">
    <w:name w:val="Body Text 3"/>
    <w:basedOn w:val="a"/>
    <w:link w:val="37"/>
    <w:uiPriority w:val="99"/>
    <w:rsid w:val="00FF385A"/>
    <w:pPr>
      <w:widowControl w:val="0"/>
      <w:tabs>
        <w:tab w:val="left" w:pos="426"/>
      </w:tabs>
      <w:spacing w:after="0" w:line="240" w:lineRule="auto"/>
      <w:jc w:val="both"/>
    </w:pPr>
    <w:rPr>
      <w:rFonts w:ascii="Times New Roman" w:hAnsi="Times New Roman"/>
      <w:b/>
      <w:caps/>
      <w:sz w:val="24"/>
      <w:szCs w:val="20"/>
      <w:lang w:val="x-none" w:eastAsia="x-none"/>
    </w:rPr>
  </w:style>
  <w:style w:type="character" w:customStyle="1" w:styleId="37">
    <w:name w:val="Основной текст 3 Знак"/>
    <w:basedOn w:val="a0"/>
    <w:link w:val="36"/>
    <w:uiPriority w:val="99"/>
    <w:rsid w:val="00FF385A"/>
    <w:rPr>
      <w:rFonts w:ascii="Times New Roman" w:eastAsia="Calibri" w:hAnsi="Times New Roman" w:cs="Times New Roman"/>
      <w:b/>
      <w:caps/>
      <w:sz w:val="24"/>
      <w:szCs w:val="20"/>
      <w:lang w:val="x-none" w:eastAsia="x-none"/>
    </w:rPr>
  </w:style>
  <w:style w:type="paragraph" w:styleId="aff">
    <w:name w:val="Document Map"/>
    <w:basedOn w:val="a"/>
    <w:link w:val="aff0"/>
    <w:uiPriority w:val="99"/>
    <w:rsid w:val="00FF385A"/>
    <w:pPr>
      <w:widowControl w:val="0"/>
      <w:shd w:val="clear" w:color="auto" w:fill="000080"/>
      <w:spacing w:after="0" w:line="240" w:lineRule="auto"/>
      <w:jc w:val="both"/>
    </w:pPr>
    <w:rPr>
      <w:rFonts w:ascii="Tahoma" w:hAnsi="Tahoma"/>
      <w:sz w:val="20"/>
      <w:szCs w:val="20"/>
      <w:lang w:val="x-none" w:eastAsia="x-none"/>
    </w:rPr>
  </w:style>
  <w:style w:type="character" w:customStyle="1" w:styleId="aff0">
    <w:name w:val="Схема документа Знак"/>
    <w:basedOn w:val="a0"/>
    <w:link w:val="aff"/>
    <w:uiPriority w:val="99"/>
    <w:rsid w:val="00FF385A"/>
    <w:rPr>
      <w:rFonts w:ascii="Tahoma" w:eastAsia="Calibri" w:hAnsi="Tahoma" w:cs="Times New Roman"/>
      <w:sz w:val="20"/>
      <w:szCs w:val="20"/>
      <w:shd w:val="clear" w:color="auto" w:fill="000080"/>
      <w:lang w:val="x-none" w:eastAsia="x-none"/>
    </w:rPr>
  </w:style>
  <w:style w:type="character" w:customStyle="1" w:styleId="text">
    <w:name w:val="text"/>
    <w:uiPriority w:val="99"/>
    <w:rsid w:val="00FF385A"/>
  </w:style>
  <w:style w:type="paragraph" w:customStyle="1" w:styleId="BodyTextKeep">
    <w:name w:val="Body Text Keep"/>
    <w:basedOn w:val="af3"/>
    <w:link w:val="BodyTextKeepChar"/>
    <w:uiPriority w:val="99"/>
    <w:rsid w:val="00FF385A"/>
    <w:pPr>
      <w:spacing w:before="120" w:line="240" w:lineRule="auto"/>
      <w:jc w:val="both"/>
    </w:pPr>
    <w:rPr>
      <w:spacing w:val="-5"/>
      <w:sz w:val="24"/>
      <w:szCs w:val="20"/>
      <w:lang w:val="ru-RU"/>
    </w:rPr>
  </w:style>
  <w:style w:type="character" w:customStyle="1" w:styleId="BodyTextKeepChar">
    <w:name w:val="Body Text Keep Char"/>
    <w:link w:val="BodyTextKeep"/>
    <w:uiPriority w:val="99"/>
    <w:locked/>
    <w:rsid w:val="00FF385A"/>
    <w:rPr>
      <w:rFonts w:ascii="Calibri" w:eastAsia="Calibri" w:hAnsi="Calibri" w:cs="Times New Roman"/>
      <w:spacing w:val="-5"/>
      <w:sz w:val="24"/>
      <w:szCs w:val="20"/>
    </w:rPr>
  </w:style>
  <w:style w:type="paragraph" w:customStyle="1" w:styleId="15">
    <w:name w:val="Абзац списка1"/>
    <w:basedOn w:val="a"/>
    <w:uiPriority w:val="99"/>
    <w:rsid w:val="00FF385A"/>
    <w:pPr>
      <w:ind w:left="720"/>
    </w:pPr>
    <w:rPr>
      <w:rFonts w:eastAsia="Times New Roman" w:cs="Calibri"/>
    </w:rPr>
  </w:style>
  <w:style w:type="paragraph" w:styleId="HTML">
    <w:name w:val="HTML Preformatted"/>
    <w:basedOn w:val="a"/>
    <w:link w:val="HTML0"/>
    <w:uiPriority w:val="99"/>
    <w:rsid w:val="00FF38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val="x-none"/>
    </w:rPr>
  </w:style>
  <w:style w:type="character" w:customStyle="1" w:styleId="HTML0">
    <w:name w:val="Стандартный HTML Знак"/>
    <w:basedOn w:val="a0"/>
    <w:link w:val="HTML"/>
    <w:uiPriority w:val="99"/>
    <w:rsid w:val="00FF385A"/>
    <w:rPr>
      <w:rFonts w:ascii="Courier New" w:eastAsia="Calibri" w:hAnsi="Courier New" w:cs="Times New Roman"/>
      <w:sz w:val="20"/>
      <w:szCs w:val="20"/>
      <w:lang w:val="x-none"/>
    </w:rPr>
  </w:style>
  <w:style w:type="paragraph" w:customStyle="1" w:styleId="aff1">
    <w:name w:val="Знак Знак Знак Знак Знак Знак Знак Знак"/>
    <w:basedOn w:val="a"/>
    <w:uiPriority w:val="99"/>
    <w:rsid w:val="00FF385A"/>
    <w:pPr>
      <w:tabs>
        <w:tab w:val="left" w:pos="8675"/>
      </w:tabs>
      <w:spacing w:after="160" w:line="240" w:lineRule="exact"/>
      <w:jc w:val="center"/>
    </w:pPr>
    <w:rPr>
      <w:rFonts w:ascii="Verdana" w:eastAsia="Times New Roman" w:hAnsi="Verdana"/>
      <w:sz w:val="20"/>
      <w:szCs w:val="24"/>
      <w:lang w:val="en-US"/>
    </w:rPr>
  </w:style>
  <w:style w:type="paragraph" w:customStyle="1" w:styleId="16">
    <w:name w:val="Знак16 Знак Знак"/>
    <w:basedOn w:val="a"/>
    <w:autoRedefine/>
    <w:uiPriority w:val="99"/>
    <w:rsid w:val="00FF385A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paragraph" w:styleId="aff2">
    <w:name w:val="caption"/>
    <w:basedOn w:val="a"/>
    <w:next w:val="a"/>
    <w:qFormat/>
    <w:rsid w:val="00FF385A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styleId="3">
    <w:name w:val="List 3"/>
    <w:basedOn w:val="aff3"/>
    <w:rsid w:val="00FF385A"/>
    <w:pPr>
      <w:numPr>
        <w:numId w:val="7"/>
      </w:numPr>
      <w:tabs>
        <w:tab w:val="num" w:pos="1134"/>
      </w:tabs>
      <w:spacing w:after="120" w:line="240" w:lineRule="auto"/>
      <w:ind w:left="0"/>
      <w:contextualSpacing w:val="0"/>
      <w:jc w:val="both"/>
    </w:pPr>
    <w:rPr>
      <w:rFonts w:ascii="Times New Roman" w:eastAsia="Times New Roman" w:hAnsi="Times New Roman"/>
      <w:spacing w:val="-5"/>
      <w:sz w:val="24"/>
      <w:szCs w:val="20"/>
    </w:rPr>
  </w:style>
  <w:style w:type="paragraph" w:styleId="aff3">
    <w:name w:val="List"/>
    <w:basedOn w:val="a"/>
    <w:uiPriority w:val="99"/>
    <w:rsid w:val="00FF385A"/>
    <w:pPr>
      <w:ind w:left="283" w:hanging="283"/>
      <w:contextualSpacing/>
    </w:pPr>
  </w:style>
  <w:style w:type="character" w:styleId="aff4">
    <w:name w:val="Emphasis"/>
    <w:uiPriority w:val="99"/>
    <w:qFormat/>
    <w:rsid w:val="00FF385A"/>
    <w:rPr>
      <w:rFonts w:cs="Times New Roman"/>
      <w:i/>
      <w:iCs/>
    </w:rPr>
  </w:style>
  <w:style w:type="paragraph" w:customStyle="1" w:styleId="textdate">
    <w:name w:val="text_date"/>
    <w:basedOn w:val="a"/>
    <w:uiPriority w:val="99"/>
    <w:rsid w:val="00FF385A"/>
    <w:pPr>
      <w:spacing w:before="28" w:after="169" w:line="240" w:lineRule="auto"/>
      <w:ind w:left="169" w:right="169"/>
      <w:textAlignment w:val="top"/>
    </w:pPr>
    <w:rPr>
      <w:rFonts w:ascii="Tahoma" w:eastAsia="Times New Roman" w:hAnsi="Tahoma" w:cs="Tahoma"/>
      <w:color w:val="252525"/>
      <w:sz w:val="18"/>
      <w:szCs w:val="18"/>
      <w:lang w:eastAsia="ru-RU"/>
    </w:rPr>
  </w:style>
  <w:style w:type="paragraph" w:customStyle="1" w:styleId="text2m">
    <w:name w:val="text_2m"/>
    <w:basedOn w:val="a"/>
    <w:uiPriority w:val="99"/>
    <w:rsid w:val="00FF385A"/>
    <w:pPr>
      <w:spacing w:before="141" w:after="28" w:line="240" w:lineRule="auto"/>
      <w:ind w:left="141" w:right="169"/>
    </w:pPr>
    <w:rPr>
      <w:rFonts w:ascii="Tahoma" w:eastAsia="Times New Roman" w:hAnsi="Tahoma" w:cs="Tahoma"/>
      <w:color w:val="FF3399"/>
      <w:sz w:val="18"/>
      <w:szCs w:val="18"/>
      <w:lang w:eastAsia="ru-RU"/>
    </w:rPr>
  </w:style>
  <w:style w:type="character" w:customStyle="1" w:styleId="y5black">
    <w:name w:val="y5_black"/>
    <w:uiPriority w:val="99"/>
    <w:rsid w:val="00FF385A"/>
    <w:rPr>
      <w:rFonts w:cs="Times New Roman"/>
    </w:rPr>
  </w:style>
  <w:style w:type="paragraph" w:styleId="aff5">
    <w:name w:val="No Spacing"/>
    <w:uiPriority w:val="1"/>
    <w:qFormat/>
    <w:rsid w:val="00FF385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37">
    <w:name w:val="Font Style37"/>
    <w:rsid w:val="00FF385A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a"/>
    <w:rsid w:val="00FF385A"/>
    <w:pPr>
      <w:widowControl w:val="0"/>
      <w:autoSpaceDE w:val="0"/>
      <w:autoSpaceDN w:val="0"/>
      <w:adjustRightInd w:val="0"/>
      <w:spacing w:after="0" w:line="274" w:lineRule="exact"/>
      <w:ind w:hanging="355"/>
    </w:pPr>
    <w:rPr>
      <w:rFonts w:ascii="Arial" w:eastAsia="Times New Roman" w:hAnsi="Arial" w:cs="Arial"/>
      <w:sz w:val="24"/>
      <w:szCs w:val="24"/>
      <w:lang w:eastAsia="ru-RU"/>
    </w:rPr>
  </w:style>
  <w:style w:type="paragraph" w:styleId="aff6">
    <w:name w:val="TOC Heading"/>
    <w:basedOn w:val="1"/>
    <w:next w:val="a"/>
    <w:uiPriority w:val="39"/>
    <w:qFormat/>
    <w:rsid w:val="00FF385A"/>
    <w:pPr>
      <w:keepLines/>
      <w:spacing w:before="480" w:after="0"/>
      <w:outlineLvl w:val="9"/>
    </w:pPr>
    <w:rPr>
      <w:rFonts w:ascii="Cambria" w:eastAsia="Times New Roman" w:hAnsi="Cambria"/>
      <w:color w:val="365F91"/>
      <w:kern w:val="0"/>
      <w:sz w:val="28"/>
      <w:szCs w:val="28"/>
    </w:rPr>
  </w:style>
  <w:style w:type="character" w:customStyle="1" w:styleId="apple-style-span">
    <w:name w:val="apple-style-span"/>
    <w:rsid w:val="00FF385A"/>
    <w:rPr>
      <w:rFonts w:cs="Times New Roman"/>
    </w:rPr>
  </w:style>
  <w:style w:type="character" w:customStyle="1" w:styleId="apple-converted-space">
    <w:name w:val="apple-converted-space"/>
    <w:uiPriority w:val="99"/>
    <w:rsid w:val="00FF385A"/>
    <w:rPr>
      <w:rFonts w:cs="Times New Roman"/>
    </w:rPr>
  </w:style>
  <w:style w:type="character" w:customStyle="1" w:styleId="FontStyle34">
    <w:name w:val="Font Style34"/>
    <w:uiPriority w:val="99"/>
    <w:rsid w:val="00FF385A"/>
    <w:rPr>
      <w:rFonts w:ascii="Lucida Sans Unicode" w:hAnsi="Lucida Sans Unicode" w:cs="Lucida Sans Unicode"/>
      <w:sz w:val="14"/>
      <w:szCs w:val="14"/>
    </w:rPr>
  </w:style>
  <w:style w:type="paragraph" w:customStyle="1" w:styleId="xl64">
    <w:name w:val="xl64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6">
    <w:name w:val="xl66"/>
    <w:basedOn w:val="a"/>
    <w:rsid w:val="00FF385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7">
    <w:name w:val="xl67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8"/>
      <w:szCs w:val="18"/>
      <w:lang w:eastAsia="ru-RU"/>
    </w:rPr>
  </w:style>
  <w:style w:type="paragraph" w:customStyle="1" w:styleId="xl70">
    <w:name w:val="xl70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1">
    <w:name w:val="xl71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72">
    <w:name w:val="xl72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3">
    <w:name w:val="xl73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4">
    <w:name w:val="xl74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5">
    <w:name w:val="xl75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6">
    <w:name w:val="xl76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7">
    <w:name w:val="xl77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8">
    <w:name w:val="xl78"/>
    <w:basedOn w:val="a"/>
    <w:rsid w:val="00FF38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17">
    <w:name w:val="Без интервала1"/>
    <w:rsid w:val="00FF385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mmentText1">
    <w:name w:val="Comment Text1"/>
    <w:basedOn w:val="a"/>
    <w:rsid w:val="00FF385A"/>
    <w:pPr>
      <w:spacing w:after="0" w:line="360" w:lineRule="auto"/>
      <w:ind w:firstLine="567"/>
    </w:pPr>
    <w:rPr>
      <w:rFonts w:ascii="Times New Roman" w:eastAsia="Times New Roman" w:hAnsi="Times New Roman"/>
      <w:bCs/>
      <w:szCs w:val="20"/>
    </w:rPr>
  </w:style>
  <w:style w:type="character" w:styleId="aff7">
    <w:name w:val="FollowedHyperlink"/>
    <w:uiPriority w:val="99"/>
    <w:unhideWhenUsed/>
    <w:rsid w:val="00FF385A"/>
    <w:rPr>
      <w:color w:val="800080"/>
      <w:u w:val="single"/>
    </w:rPr>
  </w:style>
  <w:style w:type="paragraph" w:styleId="aff8">
    <w:name w:val="Revision"/>
    <w:hidden/>
    <w:uiPriority w:val="99"/>
    <w:semiHidden/>
    <w:rsid w:val="00FF385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Стиль1"/>
    <w:basedOn w:val="a"/>
    <w:rsid w:val="00FF385A"/>
    <w:pPr>
      <w:spacing w:after="0" w:line="240" w:lineRule="auto"/>
      <w:ind w:right="-6" w:firstLine="709"/>
      <w:jc w:val="both"/>
    </w:pPr>
    <w:rPr>
      <w:rFonts w:ascii="Times New Roman" w:eastAsia="Times New Roman" w:hAnsi="Times New Roman"/>
      <w:bCs/>
      <w:iCs/>
      <w:sz w:val="28"/>
      <w:szCs w:val="28"/>
      <w:lang w:eastAsia="ru-RU"/>
    </w:rPr>
  </w:style>
  <w:style w:type="paragraph" w:customStyle="1" w:styleId="Style10">
    <w:name w:val="Style10"/>
    <w:basedOn w:val="a"/>
    <w:uiPriority w:val="99"/>
    <w:rsid w:val="00FF385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97">
    <w:name w:val="Font Style397"/>
    <w:uiPriority w:val="99"/>
    <w:rsid w:val="00FF385A"/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FF385A"/>
    <w:pPr>
      <w:widowControl w:val="0"/>
      <w:autoSpaceDE w:val="0"/>
      <w:autoSpaceDN w:val="0"/>
      <w:adjustRightInd w:val="0"/>
      <w:spacing w:after="0" w:line="329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32">
    <w:name w:val="Font Style232"/>
    <w:uiPriority w:val="99"/>
    <w:rsid w:val="00FF385A"/>
    <w:rPr>
      <w:rFonts w:ascii="Times New Roman" w:hAnsi="Times New Roman" w:cs="Times New Roman"/>
      <w:b/>
      <w:bCs/>
      <w:sz w:val="24"/>
      <w:szCs w:val="24"/>
    </w:rPr>
  </w:style>
  <w:style w:type="paragraph" w:customStyle="1" w:styleId="Style9">
    <w:name w:val="Style9"/>
    <w:basedOn w:val="a"/>
    <w:uiPriority w:val="99"/>
    <w:rsid w:val="00FF385A"/>
    <w:pPr>
      <w:widowControl w:val="0"/>
      <w:autoSpaceDE w:val="0"/>
      <w:autoSpaceDN w:val="0"/>
      <w:adjustRightInd w:val="0"/>
      <w:spacing w:after="0" w:line="329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4">
    <w:name w:val="Font Style54"/>
    <w:uiPriority w:val="99"/>
    <w:rsid w:val="00FF385A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FF385A"/>
    <w:pPr>
      <w:widowControl w:val="0"/>
      <w:autoSpaceDE w:val="0"/>
      <w:autoSpaceDN w:val="0"/>
      <w:adjustRightInd w:val="0"/>
      <w:spacing w:after="0" w:line="346" w:lineRule="exact"/>
      <w:ind w:firstLine="73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21">
    <w:name w:val="Font Style21"/>
    <w:uiPriority w:val="99"/>
    <w:rsid w:val="00FF385A"/>
    <w:rPr>
      <w:rFonts w:ascii="Times New Roman" w:hAnsi="Times New Roman" w:cs="Times New Roman"/>
      <w:spacing w:val="10"/>
      <w:sz w:val="24"/>
      <w:szCs w:val="24"/>
    </w:rPr>
  </w:style>
  <w:style w:type="paragraph" w:customStyle="1" w:styleId="25">
    <w:name w:val="Знак2"/>
    <w:basedOn w:val="a"/>
    <w:rsid w:val="00FF385A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styleId="aff9">
    <w:name w:val="Table Contemporary"/>
    <w:basedOn w:val="a1"/>
    <w:rsid w:val="00FF38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26">
    <w:name w:val="Знак2 Знак Знак Знак Знак Знак Знак"/>
    <w:basedOn w:val="a"/>
    <w:autoRedefine/>
    <w:rsid w:val="00FF385A"/>
    <w:pPr>
      <w:spacing w:after="160" w:line="240" w:lineRule="exact"/>
      <w:ind w:left="540"/>
    </w:pPr>
    <w:rPr>
      <w:rFonts w:ascii="Times New Roman" w:eastAsia="SimSun" w:hAnsi="Times New Roman"/>
      <w:b/>
      <w:sz w:val="32"/>
      <w:szCs w:val="32"/>
    </w:rPr>
  </w:style>
  <w:style w:type="character" w:customStyle="1" w:styleId="affa">
    <w:name w:val="Текст Знак"/>
    <w:link w:val="affb"/>
    <w:uiPriority w:val="99"/>
    <w:rsid w:val="00FF385A"/>
    <w:rPr>
      <w:rFonts w:ascii="Consolas" w:hAnsi="Consolas"/>
      <w:sz w:val="21"/>
      <w:szCs w:val="21"/>
    </w:rPr>
  </w:style>
  <w:style w:type="paragraph" w:styleId="affb">
    <w:name w:val="Plain Text"/>
    <w:basedOn w:val="a"/>
    <w:link w:val="affa"/>
    <w:uiPriority w:val="99"/>
    <w:unhideWhenUsed/>
    <w:rsid w:val="00FF385A"/>
    <w:pPr>
      <w:spacing w:after="0" w:line="240" w:lineRule="auto"/>
      <w:jc w:val="both"/>
    </w:pPr>
    <w:rPr>
      <w:rFonts w:ascii="Consolas" w:eastAsiaTheme="minorHAnsi" w:hAnsi="Consolas" w:cstheme="minorBidi"/>
      <w:sz w:val="21"/>
      <w:szCs w:val="21"/>
    </w:rPr>
  </w:style>
  <w:style w:type="character" w:customStyle="1" w:styleId="19">
    <w:name w:val="Текст Знак1"/>
    <w:basedOn w:val="a0"/>
    <w:uiPriority w:val="99"/>
    <w:rsid w:val="00FF385A"/>
    <w:rPr>
      <w:rFonts w:ascii="Consolas" w:eastAsia="Calibri" w:hAnsi="Consolas" w:cs="Times New Roman"/>
      <w:sz w:val="21"/>
      <w:szCs w:val="21"/>
    </w:rPr>
  </w:style>
  <w:style w:type="paragraph" w:customStyle="1" w:styleId="affc">
    <w:name w:val="Таблицы (моноширинный)"/>
    <w:basedOn w:val="a"/>
    <w:next w:val="a"/>
    <w:rsid w:val="00FF385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d">
    <w:name w:val="Цветовое выделение"/>
    <w:uiPriority w:val="99"/>
    <w:rsid w:val="00FF385A"/>
    <w:rPr>
      <w:b/>
      <w:color w:val="26282F"/>
    </w:rPr>
  </w:style>
  <w:style w:type="character" w:customStyle="1" w:styleId="affe">
    <w:name w:val="Гипертекстовая ссылка"/>
    <w:uiPriority w:val="99"/>
    <w:rsid w:val="00FF385A"/>
    <w:rPr>
      <w:rFonts w:cs="Times New Roman"/>
      <w:b w:val="0"/>
      <w:color w:val="106BBE"/>
    </w:rPr>
  </w:style>
  <w:style w:type="character" w:customStyle="1" w:styleId="af9">
    <w:name w:val="Абзац списка Знак"/>
    <w:link w:val="af8"/>
    <w:uiPriority w:val="34"/>
    <w:locked/>
    <w:rsid w:val="00FF385A"/>
    <w:rPr>
      <w:rFonts w:ascii="Calibri" w:eastAsia="Calibri" w:hAnsi="Calibri" w:cs="Times New Roman"/>
    </w:rPr>
  </w:style>
  <w:style w:type="numbering" w:customStyle="1" w:styleId="110">
    <w:name w:val="Нет списка11"/>
    <w:next w:val="a2"/>
    <w:uiPriority w:val="99"/>
    <w:semiHidden/>
    <w:unhideWhenUsed/>
    <w:rsid w:val="00FF385A"/>
  </w:style>
  <w:style w:type="numbering" w:customStyle="1" w:styleId="111">
    <w:name w:val="Нет списка111"/>
    <w:next w:val="a2"/>
    <w:uiPriority w:val="99"/>
    <w:semiHidden/>
    <w:unhideWhenUsed/>
    <w:rsid w:val="00FF385A"/>
  </w:style>
  <w:style w:type="numbering" w:customStyle="1" w:styleId="27">
    <w:name w:val="Нет списка2"/>
    <w:next w:val="a2"/>
    <w:uiPriority w:val="99"/>
    <w:semiHidden/>
    <w:unhideWhenUsed/>
    <w:rsid w:val="00FF385A"/>
  </w:style>
  <w:style w:type="table" w:customStyle="1" w:styleId="28">
    <w:name w:val="Сетка таблицы2"/>
    <w:basedOn w:val="a1"/>
    <w:next w:val="aa"/>
    <w:rsid w:val="00FF38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a">
    <w:name w:val="Современная таблица1"/>
    <w:basedOn w:val="a1"/>
    <w:next w:val="aff9"/>
    <w:rsid w:val="00FF38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numbering" w:customStyle="1" w:styleId="120">
    <w:name w:val="Нет списка12"/>
    <w:next w:val="a2"/>
    <w:uiPriority w:val="99"/>
    <w:semiHidden/>
    <w:unhideWhenUsed/>
    <w:rsid w:val="00FF385A"/>
  </w:style>
  <w:style w:type="numbering" w:customStyle="1" w:styleId="112">
    <w:name w:val="Нет списка112"/>
    <w:next w:val="a2"/>
    <w:uiPriority w:val="99"/>
    <w:semiHidden/>
    <w:unhideWhenUsed/>
    <w:rsid w:val="00FF385A"/>
  </w:style>
  <w:style w:type="paragraph" w:styleId="afd">
    <w:name w:val="Title"/>
    <w:basedOn w:val="a"/>
    <w:next w:val="a"/>
    <w:link w:val="afff"/>
    <w:uiPriority w:val="10"/>
    <w:qFormat/>
    <w:rsid w:val="00FF385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">
    <w:name w:val="Заголовок Знак"/>
    <w:basedOn w:val="a0"/>
    <w:link w:val="afd"/>
    <w:uiPriority w:val="10"/>
    <w:rsid w:val="00FF38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numbering" w:customStyle="1" w:styleId="38">
    <w:name w:val="Нет списка3"/>
    <w:next w:val="a2"/>
    <w:uiPriority w:val="99"/>
    <w:semiHidden/>
    <w:rsid w:val="00A34B18"/>
  </w:style>
  <w:style w:type="table" w:customStyle="1" w:styleId="39">
    <w:name w:val="Сетка таблицы3"/>
    <w:basedOn w:val="a1"/>
    <w:next w:val="aa"/>
    <w:rsid w:val="00A34B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2"/>
    <w:uiPriority w:val="99"/>
    <w:semiHidden/>
    <w:unhideWhenUsed/>
    <w:rsid w:val="00A34B18"/>
  </w:style>
  <w:style w:type="table" w:customStyle="1" w:styleId="113">
    <w:name w:val="Сетка таблицы11"/>
    <w:basedOn w:val="a1"/>
    <w:next w:val="aa"/>
    <w:rsid w:val="00A34B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овременная таблица2"/>
    <w:basedOn w:val="a1"/>
    <w:next w:val="aff9"/>
    <w:rsid w:val="00A34B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numbering" w:customStyle="1" w:styleId="1130">
    <w:name w:val="Нет списка113"/>
    <w:next w:val="a2"/>
    <w:uiPriority w:val="99"/>
    <w:semiHidden/>
    <w:unhideWhenUsed/>
    <w:rsid w:val="00A34B18"/>
  </w:style>
  <w:style w:type="numbering" w:customStyle="1" w:styleId="1111">
    <w:name w:val="Нет списка1111"/>
    <w:next w:val="a2"/>
    <w:uiPriority w:val="99"/>
    <w:semiHidden/>
    <w:unhideWhenUsed/>
    <w:rsid w:val="00A34B18"/>
  </w:style>
  <w:style w:type="numbering" w:customStyle="1" w:styleId="210">
    <w:name w:val="Нет списка21"/>
    <w:next w:val="a2"/>
    <w:uiPriority w:val="99"/>
    <w:semiHidden/>
    <w:unhideWhenUsed/>
    <w:rsid w:val="00A34B18"/>
  </w:style>
  <w:style w:type="table" w:customStyle="1" w:styleId="211">
    <w:name w:val="Сетка таблицы21"/>
    <w:basedOn w:val="a1"/>
    <w:next w:val="aa"/>
    <w:rsid w:val="00A34B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Современная таблица11"/>
    <w:basedOn w:val="a1"/>
    <w:next w:val="aff9"/>
    <w:rsid w:val="00A34B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numbering" w:customStyle="1" w:styleId="121">
    <w:name w:val="Нет списка121"/>
    <w:next w:val="a2"/>
    <w:uiPriority w:val="99"/>
    <w:semiHidden/>
    <w:unhideWhenUsed/>
    <w:rsid w:val="00A34B18"/>
  </w:style>
  <w:style w:type="numbering" w:customStyle="1" w:styleId="1121">
    <w:name w:val="Нет списка1121"/>
    <w:next w:val="a2"/>
    <w:uiPriority w:val="99"/>
    <w:semiHidden/>
    <w:unhideWhenUsed/>
    <w:rsid w:val="00A34B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08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683613">
          <w:marLeft w:val="225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2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6613015">
          <w:marLeft w:val="225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36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57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12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380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8" w:color="C2C2C2"/>
            <w:bottom w:val="single" w:sz="6" w:space="2" w:color="C2C2C2"/>
            <w:right w:val="single" w:sz="6" w:space="8" w:color="C2C2C2"/>
          </w:divBdr>
          <w:divsChild>
            <w:div w:id="64239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578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518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41135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377395&amp;dst=10001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399657&amp;dst=1000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57C152-0CBD-4FA8-91D9-28DCF5F12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</TotalTime>
  <Pages>12</Pages>
  <Words>1691</Words>
  <Characters>9642</Characters>
  <Application>Microsoft Office Word</Application>
  <DocSecurity>0</DocSecurity>
  <Lines>80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38</vt:i4>
      </vt:variant>
    </vt:vector>
  </HeadingPairs>
  <TitlesOfParts>
    <vt:vector size="39" baseType="lpstr">
      <vt:lpstr/>
      <vt:lpstr>    Приложение</vt:lpstr>
      <vt:lpstr>    к постановлению администрации</vt:lpstr>
      <vt:lpstr>    муниципального образования</vt:lpstr>
      <vt:lpstr>    Славянский район</vt:lpstr>
      <vt:lpstr>    от____________№_______</vt:lpstr>
      <vt:lpstr>    </vt:lpstr>
      <vt:lpstr>    «Приложение</vt:lpstr>
      <vt:lpstr>    </vt:lpstr>
      <vt:lpstr>    УТВЕРЖДЕНА </vt:lpstr>
      <vt:lpstr>    постановлением администрации</vt:lpstr>
      <vt:lpstr>    муниципального образования</vt:lpstr>
      <vt:lpstr>    Славянский район</vt:lpstr>
      <vt:lpstr>    от 02 июля 2015 г. № 1218 </vt:lpstr>
      <vt:lpstr>    (в редакции постановления</vt:lpstr>
      <vt:lpstr>    администрации муниципального </vt:lpstr>
      <vt:lpstr>    образования Славянский район)</vt:lpstr>
      <vt:lpstr>    от __________ № ___________</vt:lpstr>
      <vt:lpstr>    </vt:lpstr>
      <vt:lpstr>    </vt:lpstr>
      <vt:lpstr>    МУНИЦИПАЛЬНАЯ ПРОГРАММА</vt:lpstr>
      <vt:lpstr>    1. Паспорт муниципальной программы</vt:lpstr>
      <vt:lpstr>    Приложение 1</vt:lpstr>
      <vt:lpstr>    </vt:lpstr>
      <vt:lpstr>    1. Целевые показатели муниципальной программы</vt:lpstr>
      <vt:lpstr>    </vt:lpstr>
      <vt:lpstr>    СВЕДЕНИЯ </vt:lpstr>
      <vt:lpstr>    о порядке сбора информации и методике расчета</vt:lpstr>
      <vt:lpstr>    целевых показателей муниципальной программы</vt:lpstr>
      <vt:lpstr>    «Модернизация, техническое перевооружение и капитальный ремонт объектов топливно</vt:lpstr>
      <vt:lpstr>    </vt:lpstr>
      <vt:lpstr>    </vt:lpstr>
      <vt:lpstr>    МО Славянский район</vt:lpstr>
      <vt:lpstr>    </vt:lpstr>
      <vt:lpstr>    2. Структура муниципальной программы</vt:lpstr>
      <vt:lpstr>        2.1. Процессная часть</vt:lpstr>
      <vt:lpstr>    3. Финансовое обеспечение реализации</vt:lpstr>
      <vt:lpstr>        3.1. Финансовое обеспечение первого этапа</vt:lpstr>
      <vt:lpstr>        3.2. Финансовое обеспечение второго этапа</vt:lpstr>
    </vt:vector>
  </TitlesOfParts>
  <Company/>
  <LinksUpToDate>false</LinksUpToDate>
  <CharactersWithSpaces>11311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Минина Ирина Сергеевна</dc:creator>
  <cp:keywords/>
  <dc:description/>
  <cp:lastModifiedBy>Вовк Дмитрий Юрьевич</cp:lastModifiedBy>
  <cp:revision>23</cp:revision>
  <cp:lastPrinted>2024-12-24T10:53:00Z</cp:lastPrinted>
  <dcterms:created xsi:type="dcterms:W3CDTF">2024-08-28T06:49:00Z</dcterms:created>
  <dcterms:modified xsi:type="dcterms:W3CDTF">2025-09-11T07:17:00Z</dcterms:modified>
</cp:coreProperties>
</file>